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D128B" w14:textId="39AAEC26" w:rsidR="00B60ADA" w:rsidRPr="00A56637" w:rsidRDefault="00B60ADA" w:rsidP="00B60ADA">
      <w:pPr>
        <w:widowControl w:val="0"/>
        <w:outlineLvl w:val="2"/>
        <w:rPr>
          <w:rFonts w:ascii="Calibri" w:eastAsia="Calibri" w:hAnsi="Calibri" w:cs="Calibri"/>
          <w:sz w:val="20"/>
          <w:szCs w:val="20"/>
          <w:lang w:val="en"/>
        </w:rPr>
      </w:pPr>
      <w:r w:rsidRPr="00A56637">
        <w:rPr>
          <w:rFonts w:ascii="Rockwell" w:eastAsia="MS Gothic" w:hAnsi="Rockwell" w:cs="Times New Roman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238A728F" wp14:editId="468BFD5E">
            <wp:simplePos x="0" y="0"/>
            <wp:positionH relativeFrom="column">
              <wp:posOffset>6775450</wp:posOffset>
            </wp:positionH>
            <wp:positionV relativeFrom="paragraph">
              <wp:posOffset>-81280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637">
        <w:rPr>
          <w:rFonts w:ascii="Calibri" w:eastAsia="Calibri" w:hAnsi="Calibri" w:cs="Calibri"/>
          <w:b/>
          <w:sz w:val="28"/>
          <w:szCs w:val="28"/>
          <w:lang w:val="en"/>
        </w:rPr>
        <w:t>Name: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</w:t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  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  <w:t xml:space="preserve">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</w:p>
    <w:p w14:paraId="7ECD3675" w14:textId="77777777" w:rsidR="00B60ADA" w:rsidRPr="00A56637" w:rsidRDefault="00B60ADA" w:rsidP="00B60ADA">
      <w:pPr>
        <w:widowControl w:val="0"/>
        <w:spacing w:line="276" w:lineRule="auto"/>
        <w:rPr>
          <w:rFonts w:ascii="Calibri" w:eastAsia="Calibri" w:hAnsi="Calibri" w:cs="Calibri"/>
          <w:sz w:val="28"/>
          <w:szCs w:val="28"/>
          <w:lang w:val="en"/>
        </w:rPr>
      </w:pPr>
      <w:r w:rsidRPr="00A56637">
        <w:rPr>
          <w:rFonts w:ascii="Calibri" w:eastAsia="Calibri" w:hAnsi="Calibri" w:cs="Calibri"/>
          <w:b/>
          <w:bCs/>
          <w:sz w:val="28"/>
          <w:szCs w:val="28"/>
          <w:lang w:val="en"/>
        </w:rPr>
        <w:t>Class Period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: </w:t>
      </w:r>
      <w:r w:rsidRPr="00A56637">
        <w:rPr>
          <w:rFonts w:ascii="Calibri" w:eastAsia="Calibri" w:hAnsi="Calibri" w:cs="Calibri"/>
          <w:sz w:val="28"/>
          <w:szCs w:val="28"/>
          <w:u w:val="single" w:color="4F81BD"/>
          <w:lang w:val="en"/>
        </w:rPr>
        <w:t>_________</w:t>
      </w:r>
      <w:bookmarkStart w:id="0" w:name="_kvo4ux879ag2" w:colFirst="0" w:colLast="0"/>
      <w:bookmarkEnd w:id="0"/>
    </w:p>
    <w:tbl>
      <w:tblPr>
        <w:tblW w:w="11595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1595"/>
      </w:tblGrid>
      <w:tr w:rsidR="00B60ADA" w:rsidRPr="00B60ADA" w14:paraId="446442F1" w14:textId="77777777" w:rsidTr="006A0106">
        <w:trPr>
          <w:trHeight w:val="420"/>
        </w:trPr>
        <w:tc>
          <w:tcPr>
            <w:tcW w:w="11595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5E80D" w14:textId="72AE02FE" w:rsidR="00B60ADA" w:rsidRPr="00B60ADA" w:rsidRDefault="00B60ADA" w:rsidP="00000F71">
            <w:pPr>
              <w:widowControl w:val="0"/>
              <w:jc w:val="center"/>
              <w:outlineLvl w:val="2"/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</w:pP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Sports Career Consulting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: </w:t>
            </w:r>
            <w:r w:rsidR="0004114F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NBA</w:t>
            </w:r>
            <w:r w:rsidR="0041703D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“</w:t>
            </w:r>
            <w:r w:rsidR="0004114F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City Uniforms</w:t>
            </w:r>
            <w:r w:rsidR="0041703D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”</w:t>
            </w: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–</w:t>
            </w: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 w:rsidR="00726904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Branding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Activity </w:t>
            </w:r>
          </w:p>
        </w:tc>
      </w:tr>
      <w:tr w:rsidR="00B60ADA" w:rsidRPr="00B60ADA" w14:paraId="14776D70" w14:textId="77777777" w:rsidTr="006A0106">
        <w:trPr>
          <w:trHeight w:val="420"/>
        </w:trPr>
        <w:tc>
          <w:tcPr>
            <w:tcW w:w="11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8FA15" w14:textId="0BEDEF17" w:rsidR="00B60ADA" w:rsidRPr="00863DD6" w:rsidRDefault="00B60ADA" w:rsidP="00B60ADA">
            <w:pPr>
              <w:widowControl w:val="0"/>
              <w:outlineLvl w:val="2"/>
              <w:rPr>
                <w:rFonts w:ascii="Calibri" w:eastAsia="Calibri" w:hAnsi="Calibri" w:cs="Calibri"/>
                <w:b/>
                <w:szCs w:val="24"/>
                <w:lang w:val="en"/>
              </w:rPr>
            </w:pPr>
            <w:bookmarkStart w:id="1" w:name="_ed9hhlvvprph" w:colFirst="0" w:colLast="0"/>
            <w:bookmarkEnd w:id="1"/>
            <w:r w:rsidRPr="00863DD6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 xml:space="preserve">In this </w:t>
            </w:r>
            <w:r w:rsidR="0068791B" w:rsidRPr="00863DD6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>activity</w:t>
            </w:r>
            <w:r w:rsidRPr="00863DD6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 xml:space="preserve">, you will: </w:t>
            </w:r>
          </w:p>
          <w:p w14:paraId="21D06A14" w14:textId="77777777" w:rsidR="00B60ADA" w:rsidRPr="00036E51" w:rsidRDefault="00B60ADA" w:rsidP="00B60ADA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</w:p>
          <w:p w14:paraId="0E6B15F5" w14:textId="5F020215" w:rsidR="00863DD6" w:rsidRPr="00A0141D" w:rsidRDefault="00A0141D" w:rsidP="00A0141D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Understand the concept of b</w:t>
            </w:r>
            <w:r w:rsidR="0004114F">
              <w:rPr>
                <w:rFonts w:ascii="Verdana" w:hAnsi="Verdana"/>
                <w:sz w:val="20"/>
                <w:szCs w:val="20"/>
              </w:rPr>
              <w:t>randing</w:t>
            </w:r>
            <w:r>
              <w:rPr>
                <w:rFonts w:ascii="Verdana" w:hAnsi="Verdana"/>
                <w:sz w:val="20"/>
                <w:szCs w:val="20"/>
              </w:rPr>
              <w:t xml:space="preserve"> and why it is an important marketing tool</w:t>
            </w:r>
          </w:p>
          <w:p w14:paraId="60124072" w14:textId="78346D70" w:rsidR="00863DD6" w:rsidRPr="00A0141D" w:rsidRDefault="00A0141D" w:rsidP="00A0141D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the l</w:t>
            </w:r>
            <w:r w:rsidR="0004114F">
              <w:rPr>
                <w:rFonts w:ascii="Verdana" w:hAnsi="Verdana"/>
                <w:sz w:val="20"/>
                <w:szCs w:val="20"/>
              </w:rPr>
              <w:t>icensing</w:t>
            </w:r>
            <w:r>
              <w:rPr>
                <w:rFonts w:ascii="Verdana" w:hAnsi="Verdana"/>
                <w:sz w:val="20"/>
                <w:szCs w:val="20"/>
              </w:rPr>
              <w:t xml:space="preserve"> process</w:t>
            </w:r>
          </w:p>
          <w:p w14:paraId="0EFE415D" w14:textId="053A4A0D" w:rsidR="0004114F" w:rsidRPr="00A0141D" w:rsidRDefault="00A0141D" w:rsidP="00A0141D">
            <w:pPr>
              <w:widowControl w:val="0"/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>
              <w:rPr>
                <w:rFonts w:ascii="Verdana" w:hAnsi="Verdana"/>
                <w:sz w:val="20"/>
                <w:szCs w:val="20"/>
              </w:rPr>
              <w:t>Recognize why brands s</w:t>
            </w:r>
            <w:r w:rsidR="0004114F">
              <w:rPr>
                <w:rFonts w:ascii="Verdana" w:hAnsi="Verdana"/>
                <w:sz w:val="20"/>
                <w:szCs w:val="20"/>
              </w:rPr>
              <w:t>ponsor</w:t>
            </w:r>
            <w:r>
              <w:rPr>
                <w:rFonts w:ascii="Verdana" w:hAnsi="Verdana"/>
                <w:sz w:val="20"/>
                <w:szCs w:val="20"/>
              </w:rPr>
              <w:t xml:space="preserve"> professional sports teams</w:t>
            </w:r>
          </w:p>
          <w:p w14:paraId="3867619B" w14:textId="28377C70" w:rsidR="0004114F" w:rsidRPr="00A0141D" w:rsidRDefault="00A0141D" w:rsidP="001D5C84">
            <w:pPr>
              <w:widowControl w:val="0"/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>
              <w:rPr>
                <w:rFonts w:ascii="Verdana" w:hAnsi="Verdana"/>
                <w:sz w:val="20"/>
                <w:szCs w:val="20"/>
              </w:rPr>
              <w:t>Describe the concept of c</w:t>
            </w:r>
            <w:r w:rsidR="0004114F">
              <w:rPr>
                <w:rFonts w:ascii="Verdana" w:hAnsi="Verdana"/>
                <w:sz w:val="20"/>
                <w:szCs w:val="20"/>
              </w:rPr>
              <w:t>ommunity relations</w:t>
            </w:r>
          </w:p>
          <w:p w14:paraId="73AD9280" w14:textId="106F0480" w:rsidR="00A0141D" w:rsidRPr="001D5C84" w:rsidRDefault="00A0141D" w:rsidP="001D5C84">
            <w:pPr>
              <w:widowControl w:val="0"/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Create your own “City Edition” NBA uniform design </w:t>
            </w:r>
          </w:p>
          <w:p w14:paraId="1F9439BB" w14:textId="210F573B" w:rsidR="001D5C84" w:rsidRPr="00036E51" w:rsidRDefault="001D5C84" w:rsidP="001D5C84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</w:p>
        </w:tc>
      </w:tr>
    </w:tbl>
    <w:p w14:paraId="19EB7C27" w14:textId="77A0AF17" w:rsidR="00B60ADA" w:rsidRPr="00000F71" w:rsidRDefault="00B60ADA" w:rsidP="00000F71">
      <w:pPr>
        <w:rPr>
          <w:rFonts w:ascii="Verdana" w:hAnsi="Verdana"/>
        </w:rPr>
      </w:pPr>
    </w:p>
    <w:tbl>
      <w:tblPr>
        <w:tblStyle w:val="TableGrid"/>
        <w:tblW w:w="0" w:type="auto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ook w:val="04A0" w:firstRow="1" w:lastRow="0" w:firstColumn="1" w:lastColumn="0" w:noHBand="0" w:noVBand="1"/>
      </w:tblPr>
      <w:tblGrid>
        <w:gridCol w:w="3384"/>
        <w:gridCol w:w="2204"/>
        <w:gridCol w:w="2361"/>
        <w:gridCol w:w="3695"/>
      </w:tblGrid>
      <w:tr w:rsidR="003715AA" w14:paraId="2B1ADF16" w14:textId="77777777" w:rsidTr="003715AA">
        <w:tc>
          <w:tcPr>
            <w:tcW w:w="3384" w:type="dxa"/>
            <w:vAlign w:val="center"/>
          </w:tcPr>
          <w:p w14:paraId="78CDC140" w14:textId="2CEF0785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 xml:space="preserve">Unit Six </w:t>
            </w:r>
            <w:r>
              <w:rPr>
                <w:rFonts w:ascii="Verdana" w:hAnsi="Verdana"/>
                <w:b/>
                <w:bCs/>
                <w:color w:val="0070C0"/>
                <w:sz w:val="22"/>
              </w:rPr>
              <w:t>Key Concept</w:t>
            </w:r>
          </w:p>
          <w:p w14:paraId="7A06B649" w14:textId="27E434E3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</w:p>
        </w:tc>
        <w:tc>
          <w:tcPr>
            <w:tcW w:w="2204" w:type="dxa"/>
          </w:tcPr>
          <w:p w14:paraId="1CBA558C" w14:textId="00CDF7CD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>
              <w:rPr>
                <w:rFonts w:ascii="Verdana" w:hAnsi="Verdana"/>
                <w:b/>
                <w:bCs/>
                <w:color w:val="0070C0"/>
                <w:sz w:val="22"/>
              </w:rPr>
              <w:t>Point Value</w:t>
            </w:r>
          </w:p>
        </w:tc>
        <w:tc>
          <w:tcPr>
            <w:tcW w:w="2361" w:type="dxa"/>
            <w:vAlign w:val="center"/>
          </w:tcPr>
          <w:p w14:paraId="29CFE72B" w14:textId="1BDD2DAA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>Point</w:t>
            </w:r>
            <w:r>
              <w:rPr>
                <w:rFonts w:ascii="Verdana" w:hAnsi="Verdana"/>
                <w:b/>
                <w:bCs/>
                <w:color w:val="0070C0"/>
                <w:sz w:val="22"/>
              </w:rPr>
              <w:t>s Awarded</w:t>
            </w:r>
          </w:p>
          <w:p w14:paraId="0E909BC9" w14:textId="0C6C178B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</w:p>
        </w:tc>
        <w:tc>
          <w:tcPr>
            <w:tcW w:w="3695" w:type="dxa"/>
            <w:vAlign w:val="center"/>
          </w:tcPr>
          <w:p w14:paraId="25C4DD57" w14:textId="5A901EC1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>
              <w:rPr>
                <w:rFonts w:ascii="Verdana" w:hAnsi="Verdana"/>
                <w:b/>
                <w:bCs/>
                <w:color w:val="0070C0"/>
                <w:sz w:val="22"/>
              </w:rPr>
              <w:t xml:space="preserve">Requirement / </w:t>
            </w: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>Assessment</w:t>
            </w:r>
          </w:p>
          <w:p w14:paraId="5CB51CB3" w14:textId="56C6DACD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</w:p>
        </w:tc>
      </w:tr>
      <w:tr w:rsidR="003715AA" w:rsidRPr="00B60ADA" w14:paraId="3A8573C3" w14:textId="77777777" w:rsidTr="00C722CF">
        <w:tc>
          <w:tcPr>
            <w:tcW w:w="3384" w:type="dxa"/>
          </w:tcPr>
          <w:p w14:paraId="18F96C34" w14:textId="3EF7F211" w:rsidR="003715AA" w:rsidRPr="0068791B" w:rsidRDefault="003715AA" w:rsidP="003715A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Branding</w:t>
            </w:r>
          </w:p>
          <w:p w14:paraId="5C110FB1" w14:textId="77777777" w:rsidR="003715AA" w:rsidRDefault="003715AA" w:rsidP="003715A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Define brand</w:t>
            </w:r>
          </w:p>
          <w:p w14:paraId="17D5EDF1" w14:textId="644E39B4" w:rsidR="003715AA" w:rsidRDefault="00A0141D" w:rsidP="003715A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Cities as brands</w:t>
            </w:r>
          </w:p>
          <w:p w14:paraId="57CDAFE8" w14:textId="0AFEF5B0" w:rsidR="003715AA" w:rsidRDefault="00A0141D" w:rsidP="003715A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Importance of branding</w:t>
            </w:r>
          </w:p>
          <w:p w14:paraId="40ED2396" w14:textId="05BDA774" w:rsidR="003715AA" w:rsidRPr="0068791B" w:rsidRDefault="003715AA" w:rsidP="003715AA">
            <w:pPr>
              <w:pStyle w:val="ListParagraph"/>
              <w:ind w:left="69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005466A0" w14:textId="237984CB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2361" w:type="dxa"/>
            <w:vAlign w:val="center"/>
          </w:tcPr>
          <w:p w14:paraId="5FD8E8C4" w14:textId="6E4D5819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6116950A" w14:textId="6D35B609" w:rsidR="003715AA" w:rsidRDefault="003715AA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Define brand</w:t>
            </w:r>
          </w:p>
          <w:p w14:paraId="47480A96" w14:textId="5CC00C00" w:rsidR="00A0141D" w:rsidRDefault="00A0141D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Can a city be a brand?  </w:t>
            </w:r>
            <w:r w:rsidRPr="00A0141D">
              <w:rPr>
                <w:rFonts w:ascii="Verdana" w:hAnsi="Verdana"/>
                <w:sz w:val="20"/>
                <w:szCs w:val="20"/>
              </w:rPr>
              <w:t>Why or why not?</w:t>
            </w:r>
          </w:p>
          <w:p w14:paraId="6C312E53" w14:textId="7FA082D0" w:rsidR="003715AA" w:rsidRDefault="00A0141D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Why is branding important?</w:t>
            </w:r>
          </w:p>
          <w:p w14:paraId="4BC758A7" w14:textId="29668157" w:rsidR="00A0141D" w:rsidRPr="001D5C84" w:rsidRDefault="00A0141D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might NBA teams benefit from “City Edition” uniforms?</w:t>
            </w:r>
          </w:p>
          <w:p w14:paraId="1F668192" w14:textId="7389CFC7" w:rsidR="003715AA" w:rsidRPr="001D5C84" w:rsidRDefault="003715AA" w:rsidP="003715AA">
            <w:pPr>
              <w:rPr>
                <w:rFonts w:ascii="Verdana" w:hAnsi="Verdana"/>
                <w:sz w:val="20"/>
                <w:szCs w:val="20"/>
              </w:rPr>
            </w:pPr>
            <w:r w:rsidRPr="001D5C8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3715AA" w:rsidRPr="00B60ADA" w14:paraId="31FC9325" w14:textId="77777777" w:rsidTr="00C722CF">
        <w:tc>
          <w:tcPr>
            <w:tcW w:w="3384" w:type="dxa"/>
          </w:tcPr>
          <w:p w14:paraId="40F5EC70" w14:textId="036A8830" w:rsidR="003715AA" w:rsidRPr="0068791B" w:rsidRDefault="003715AA" w:rsidP="003715A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Licensing</w:t>
            </w:r>
          </w:p>
          <w:p w14:paraId="01BC034D" w14:textId="11981347" w:rsidR="00A0141D" w:rsidRPr="00A0141D" w:rsidRDefault="00A0141D" w:rsidP="00A0141D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Define licensing</w:t>
            </w:r>
          </w:p>
          <w:p w14:paraId="24D74CCF" w14:textId="77777777" w:rsidR="00A0141D" w:rsidRPr="00A0141D" w:rsidRDefault="00A0141D" w:rsidP="00A0141D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 w:rsidRPr="00A0141D">
              <w:rPr>
                <w:rFonts w:ascii="Verdana" w:hAnsi="Verdana"/>
                <w:sz w:val="20"/>
                <w:szCs w:val="20"/>
              </w:rPr>
              <w:t>Explain the licensing process</w:t>
            </w:r>
          </w:p>
          <w:p w14:paraId="202A0A07" w14:textId="72AA5EA4" w:rsidR="003715AA" w:rsidRDefault="00A0141D" w:rsidP="00A0141D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 w:rsidRPr="00A0141D">
              <w:rPr>
                <w:rFonts w:ascii="Verdana" w:hAnsi="Verdana"/>
                <w:sz w:val="20"/>
                <w:szCs w:val="20"/>
              </w:rPr>
              <w:t>Differentiate between licensee and licensor</w:t>
            </w:r>
          </w:p>
          <w:p w14:paraId="2CB6E2BF" w14:textId="07298014" w:rsidR="003715AA" w:rsidRPr="0068791B" w:rsidRDefault="003715AA" w:rsidP="00A0141D">
            <w:pPr>
              <w:pStyle w:val="ListParagraph"/>
              <w:ind w:left="144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14385A50" w14:textId="07E82A01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2361" w:type="dxa"/>
            <w:vAlign w:val="center"/>
          </w:tcPr>
          <w:p w14:paraId="5E34F942" w14:textId="2839AB5F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51692B48" w14:textId="0F7461C7" w:rsidR="003715AA" w:rsidRPr="005514FE" w:rsidRDefault="00A0141D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licensing?</w:t>
            </w:r>
          </w:p>
          <w:p w14:paraId="48CB9942" w14:textId="77777777" w:rsidR="003715AA" w:rsidRDefault="003715AA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the licensing process</w:t>
            </w:r>
          </w:p>
          <w:p w14:paraId="1F97C70E" w14:textId="77777777" w:rsidR="00A0141D" w:rsidRDefault="00A0141D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Who is the licensor in this activity example, the NBA or Nike/Jordan Brand? Who is the licensor?</w:t>
            </w:r>
          </w:p>
          <w:p w14:paraId="314B54AF" w14:textId="13077171" w:rsidR="003715AA" w:rsidRPr="00B60ADA" w:rsidRDefault="003715AA" w:rsidP="00A0141D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3715AA" w:rsidRPr="00B60ADA" w14:paraId="7AB93A3E" w14:textId="77777777" w:rsidTr="00C722CF">
        <w:tc>
          <w:tcPr>
            <w:tcW w:w="3384" w:type="dxa"/>
          </w:tcPr>
          <w:p w14:paraId="1081E88E" w14:textId="2336000B" w:rsidR="003715AA" w:rsidRDefault="003715AA" w:rsidP="00A0141D">
            <w:pPr>
              <w:pStyle w:val="ListParagraph"/>
              <w:numPr>
                <w:ilvl w:val="0"/>
                <w:numId w:val="8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Community Relations</w:t>
            </w:r>
          </w:p>
          <w:p w14:paraId="11C75CD3" w14:textId="685E845B" w:rsidR="003715AA" w:rsidRDefault="00A0141D" w:rsidP="00A0141D">
            <w:pPr>
              <w:pStyle w:val="ListParagraph"/>
              <w:numPr>
                <w:ilvl w:val="1"/>
                <w:numId w:val="8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Define community relations</w:t>
            </w:r>
          </w:p>
          <w:p w14:paraId="6F93B6D3" w14:textId="19A3CBF0" w:rsidR="003715AA" w:rsidRDefault="00A0141D" w:rsidP="00A0141D">
            <w:pPr>
              <w:pStyle w:val="ListParagraph"/>
              <w:numPr>
                <w:ilvl w:val="1"/>
                <w:numId w:val="8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why community relations initiatives are important to sports teams.</w:t>
            </w:r>
          </w:p>
          <w:p w14:paraId="61EC7568" w14:textId="51095F24" w:rsidR="003715AA" w:rsidRPr="001D5C84" w:rsidRDefault="003715AA" w:rsidP="003715AA">
            <w:pPr>
              <w:ind w:left="33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3E6E53DB" w14:textId="70A01C10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2361" w:type="dxa"/>
            <w:vAlign w:val="center"/>
          </w:tcPr>
          <w:p w14:paraId="6E0FC904" w14:textId="477031C1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61F2F9FA" w14:textId="68EB3279" w:rsidR="003715AA" w:rsidRDefault="00A0141D" w:rsidP="003715AA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the concept of community relations?</w:t>
            </w:r>
          </w:p>
          <w:p w14:paraId="21FC2EB5" w14:textId="3BC401D7" w:rsidR="00A0141D" w:rsidRDefault="00A0141D" w:rsidP="003715AA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Why do sports teams engage in community relations initiatives?</w:t>
            </w:r>
          </w:p>
          <w:p w14:paraId="6E9F9237" w14:textId="7F14F474" w:rsidR="003715AA" w:rsidRDefault="003715AA" w:rsidP="003715AA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3715AA" w:rsidRPr="00B60ADA" w14:paraId="77684914" w14:textId="77777777" w:rsidTr="00C722CF">
        <w:tc>
          <w:tcPr>
            <w:tcW w:w="3384" w:type="dxa"/>
          </w:tcPr>
          <w:p w14:paraId="536D8E86" w14:textId="4524F21A" w:rsidR="003715AA" w:rsidRDefault="003715AA" w:rsidP="00A0141D">
            <w:pPr>
              <w:pStyle w:val="ListParagraph"/>
              <w:numPr>
                <w:ilvl w:val="0"/>
                <w:numId w:val="8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Sponsorship</w:t>
            </w:r>
          </w:p>
          <w:p w14:paraId="2DA4BB3B" w14:textId="0AE61FFA" w:rsidR="003715AA" w:rsidRDefault="00A0141D" w:rsidP="00A0141D">
            <w:pPr>
              <w:pStyle w:val="ListParagraph"/>
              <w:numPr>
                <w:ilvl w:val="1"/>
                <w:numId w:val="8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Define sponsorship</w:t>
            </w:r>
          </w:p>
          <w:p w14:paraId="39656BCC" w14:textId="3D103D7C" w:rsidR="00A0141D" w:rsidRDefault="00A0141D" w:rsidP="00A0141D">
            <w:pPr>
              <w:pStyle w:val="ListParagraph"/>
              <w:numPr>
                <w:ilvl w:val="1"/>
                <w:numId w:val="8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Recognize how a NBA jersey sponsorship benefits a brand </w:t>
            </w:r>
          </w:p>
          <w:p w14:paraId="5DD0372B" w14:textId="77777777" w:rsidR="003715AA" w:rsidRDefault="003715AA" w:rsidP="003715AA">
            <w:pPr>
              <w:pStyle w:val="ListParagraph"/>
              <w:ind w:left="4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274061A0" w14:textId="49617864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2361" w:type="dxa"/>
            <w:vAlign w:val="center"/>
          </w:tcPr>
          <w:p w14:paraId="17E15E11" w14:textId="36319593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2B91AD4B" w14:textId="77777777" w:rsidR="003715AA" w:rsidRDefault="00A0141D" w:rsidP="003715AA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sponsorship?</w:t>
            </w:r>
          </w:p>
          <w:p w14:paraId="4E7EC9C0" w14:textId="77777777" w:rsidR="00A0141D" w:rsidRDefault="00A0141D" w:rsidP="003715AA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Why do brands sponsor?</w:t>
            </w:r>
          </w:p>
          <w:p w14:paraId="3BE265CD" w14:textId="1BEF31D9" w:rsidR="00A0141D" w:rsidRDefault="00A0141D" w:rsidP="003715AA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might a brand benefit from a NBA jersey sponsorship?</w:t>
            </w:r>
          </w:p>
        </w:tc>
      </w:tr>
      <w:tr w:rsidR="003715AA" w:rsidRPr="00B60ADA" w14:paraId="642D023F" w14:textId="77777777" w:rsidTr="00C722CF">
        <w:tc>
          <w:tcPr>
            <w:tcW w:w="3384" w:type="dxa"/>
          </w:tcPr>
          <w:p w14:paraId="21D887C2" w14:textId="458E5C58" w:rsidR="003715AA" w:rsidRPr="0068791B" w:rsidRDefault="003715AA" w:rsidP="00A0141D">
            <w:pPr>
              <w:pStyle w:val="ListParagraph"/>
              <w:numPr>
                <w:ilvl w:val="0"/>
                <w:numId w:val="8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Activity </w:t>
            </w:r>
            <w:r w:rsidR="00A0141D">
              <w:rPr>
                <w:rFonts w:ascii="Verdana" w:hAnsi="Verdana"/>
                <w:sz w:val="20"/>
                <w:szCs w:val="20"/>
              </w:rPr>
              <w:t xml:space="preserve">&amp; </w:t>
            </w:r>
            <w:r w:rsidRPr="0068791B">
              <w:rPr>
                <w:rFonts w:ascii="Verdana" w:hAnsi="Verdana"/>
                <w:sz w:val="20"/>
                <w:szCs w:val="20"/>
              </w:rPr>
              <w:t>Presentation</w:t>
            </w:r>
          </w:p>
        </w:tc>
        <w:tc>
          <w:tcPr>
            <w:tcW w:w="2204" w:type="dxa"/>
            <w:vAlign w:val="center"/>
          </w:tcPr>
          <w:p w14:paraId="23A98C76" w14:textId="3B54616E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  <w:tc>
          <w:tcPr>
            <w:tcW w:w="2361" w:type="dxa"/>
            <w:vAlign w:val="center"/>
          </w:tcPr>
          <w:p w14:paraId="570C127F" w14:textId="274407CA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</w:tcPr>
          <w:p w14:paraId="052E818F" w14:textId="4F62F68C" w:rsidR="003715AA" w:rsidRPr="00B60ADA" w:rsidRDefault="003715AA" w:rsidP="003715AA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PPT presentation</w:t>
            </w:r>
            <w:r w:rsidR="00A0141D">
              <w:rPr>
                <w:rFonts w:ascii="Verdana" w:hAnsi="Verdana"/>
                <w:sz w:val="20"/>
                <w:szCs w:val="20"/>
              </w:rPr>
              <w:t xml:space="preserve">, demonstration of understanding of key concepts, “City Edition” uniform </w:t>
            </w:r>
            <w:r w:rsidR="00D34F9C">
              <w:rPr>
                <w:rFonts w:ascii="Verdana" w:hAnsi="Verdana"/>
                <w:sz w:val="20"/>
                <w:szCs w:val="20"/>
              </w:rPr>
              <w:t>creation</w:t>
            </w:r>
            <w:r w:rsidR="00A0141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34F9C">
              <w:rPr>
                <w:rFonts w:ascii="Verdana" w:hAnsi="Verdana"/>
                <w:sz w:val="20"/>
                <w:szCs w:val="20"/>
              </w:rPr>
              <w:t xml:space="preserve">and explanation that supports the design elements </w:t>
            </w:r>
          </w:p>
        </w:tc>
      </w:tr>
      <w:tr w:rsidR="003715AA" w:rsidRPr="00B60ADA" w14:paraId="2D50E025" w14:textId="77777777" w:rsidTr="003715AA">
        <w:trPr>
          <w:trHeight w:val="826"/>
        </w:trPr>
        <w:tc>
          <w:tcPr>
            <w:tcW w:w="3384" w:type="dxa"/>
          </w:tcPr>
          <w:p w14:paraId="70D31375" w14:textId="77777777" w:rsidR="003715AA" w:rsidRDefault="003715AA" w:rsidP="003715AA">
            <w:pPr>
              <w:pStyle w:val="ListParagraph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2DBC06AD" w14:textId="432DED7B" w:rsidR="003715AA" w:rsidRPr="00000F71" w:rsidRDefault="003715AA" w:rsidP="003715AA">
            <w:pPr>
              <w:pStyle w:val="ListParagraph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PROJECT TOTAL </w:t>
            </w:r>
            <w:r w:rsidRPr="00000F71">
              <w:rPr>
                <w:rFonts w:ascii="Verdana" w:hAnsi="Verdana"/>
                <w:b/>
                <w:bCs/>
                <w:sz w:val="20"/>
                <w:szCs w:val="20"/>
              </w:rPr>
              <w:t>SCORE</w:t>
            </w:r>
          </w:p>
        </w:tc>
        <w:tc>
          <w:tcPr>
            <w:tcW w:w="2204" w:type="dxa"/>
          </w:tcPr>
          <w:p w14:paraId="40E68ED6" w14:textId="77777777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AA2EB31" w14:textId="2D6A9E72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  <w:tc>
          <w:tcPr>
            <w:tcW w:w="2361" w:type="dxa"/>
            <w:vAlign w:val="center"/>
          </w:tcPr>
          <w:p w14:paraId="69DE5611" w14:textId="3A7E4ED4" w:rsidR="003715AA" w:rsidRPr="00B60ADA" w:rsidRDefault="003715AA" w:rsidP="00A0141D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</w:tcPr>
          <w:p w14:paraId="1198C882" w14:textId="77777777" w:rsidR="003715AA" w:rsidRPr="00B60ADA" w:rsidRDefault="003715AA" w:rsidP="003715AA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A7E3A41" w14:textId="77777777" w:rsidR="00AA5128" w:rsidRDefault="00946C35"/>
    <w:sectPr w:rsidR="00AA5128" w:rsidSect="00B60ADA">
      <w:footerReference w:type="default" r:id="rId8"/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BAC00" w14:textId="77777777" w:rsidR="00946C35" w:rsidRDefault="00946C35" w:rsidP="00036E51">
      <w:r>
        <w:separator/>
      </w:r>
    </w:p>
  </w:endnote>
  <w:endnote w:type="continuationSeparator" w:id="0">
    <w:p w14:paraId="59EAFE8C" w14:textId="77777777" w:rsidR="00946C35" w:rsidRDefault="00946C35" w:rsidP="0003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09AFA" w14:textId="340EA726" w:rsidR="00036E51" w:rsidRDefault="00036E51" w:rsidP="00036E51">
    <w:pPr>
      <w:jc w:val="center"/>
    </w:pPr>
    <w:r>
      <w:rPr>
        <w:sz w:val="16"/>
        <w:szCs w:val="16"/>
      </w:rPr>
      <w:t>© 202</w:t>
    </w:r>
    <w:r w:rsidR="00FA2B4F">
      <w:rPr>
        <w:sz w:val="16"/>
        <w:szCs w:val="16"/>
      </w:rPr>
      <w:t xml:space="preserve">1 </w:t>
    </w:r>
    <w:r>
      <w:rPr>
        <w:sz w:val="16"/>
        <w:szCs w:val="16"/>
      </w:rPr>
      <w:t>Sports Career Consulting, LLC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907E3" w14:textId="77777777" w:rsidR="00946C35" w:rsidRDefault="00946C35" w:rsidP="00036E51">
      <w:r>
        <w:separator/>
      </w:r>
    </w:p>
  </w:footnote>
  <w:footnote w:type="continuationSeparator" w:id="0">
    <w:p w14:paraId="4524D8AB" w14:textId="77777777" w:rsidR="00946C35" w:rsidRDefault="00946C35" w:rsidP="00036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1C4D"/>
    <w:multiLevelType w:val="hybridMultilevel"/>
    <w:tmpl w:val="B5DA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1038C"/>
    <w:multiLevelType w:val="hybridMultilevel"/>
    <w:tmpl w:val="889A0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51BBE"/>
    <w:multiLevelType w:val="hybridMultilevel"/>
    <w:tmpl w:val="0D06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77EA9"/>
    <w:multiLevelType w:val="hybridMultilevel"/>
    <w:tmpl w:val="C8505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16732"/>
    <w:multiLevelType w:val="hybridMultilevel"/>
    <w:tmpl w:val="C920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56D46"/>
    <w:multiLevelType w:val="hybridMultilevel"/>
    <w:tmpl w:val="637E35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8027107"/>
    <w:multiLevelType w:val="hybridMultilevel"/>
    <w:tmpl w:val="637E35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ADA"/>
    <w:rsid w:val="00000F71"/>
    <w:rsid w:val="00036E51"/>
    <w:rsid w:val="0004114F"/>
    <w:rsid w:val="00056772"/>
    <w:rsid w:val="00065575"/>
    <w:rsid w:val="00167A5C"/>
    <w:rsid w:val="001C62DD"/>
    <w:rsid w:val="001C7C56"/>
    <w:rsid w:val="001D5C84"/>
    <w:rsid w:val="003715AA"/>
    <w:rsid w:val="003962DA"/>
    <w:rsid w:val="003C0DC9"/>
    <w:rsid w:val="003D4997"/>
    <w:rsid w:val="0041703D"/>
    <w:rsid w:val="00454799"/>
    <w:rsid w:val="0047314A"/>
    <w:rsid w:val="004A7D75"/>
    <w:rsid w:val="004D1437"/>
    <w:rsid w:val="005514FE"/>
    <w:rsid w:val="005A33D1"/>
    <w:rsid w:val="005C1AFE"/>
    <w:rsid w:val="00661025"/>
    <w:rsid w:val="0068791B"/>
    <w:rsid w:val="006A0106"/>
    <w:rsid w:val="00726904"/>
    <w:rsid w:val="00826583"/>
    <w:rsid w:val="00863DD6"/>
    <w:rsid w:val="00865FD1"/>
    <w:rsid w:val="00946C35"/>
    <w:rsid w:val="00986E1A"/>
    <w:rsid w:val="009D79BF"/>
    <w:rsid w:val="00A0141D"/>
    <w:rsid w:val="00A77984"/>
    <w:rsid w:val="00AA0AC8"/>
    <w:rsid w:val="00B60ADA"/>
    <w:rsid w:val="00BB05EF"/>
    <w:rsid w:val="00BB2C33"/>
    <w:rsid w:val="00D34F9C"/>
    <w:rsid w:val="00D933CB"/>
    <w:rsid w:val="00D9458C"/>
    <w:rsid w:val="00D96785"/>
    <w:rsid w:val="00DC2F9E"/>
    <w:rsid w:val="00DC37B0"/>
    <w:rsid w:val="00DE71F6"/>
    <w:rsid w:val="00FA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F3EC3"/>
  <w15:chartTrackingRefBased/>
  <w15:docId w15:val="{F54BDDAA-CC35-4E68-92CF-A9AF8D03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A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ADA"/>
    <w:pPr>
      <w:ind w:left="720"/>
      <w:contextualSpacing/>
    </w:pPr>
  </w:style>
  <w:style w:type="table" w:styleId="TableGrid">
    <w:name w:val="Table Grid"/>
    <w:basedOn w:val="TableNormal"/>
    <w:uiPriority w:val="39"/>
    <w:rsid w:val="00B60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E51"/>
  </w:style>
  <w:style w:type="paragraph" w:styleId="Footer">
    <w:name w:val="footer"/>
    <w:basedOn w:val="Normal"/>
    <w:link w:val="Foot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Bob</dc:creator>
  <cp:keywords/>
  <dc:description/>
  <cp:lastModifiedBy>Chris Lindauer</cp:lastModifiedBy>
  <cp:revision>10</cp:revision>
  <cp:lastPrinted>2020-11-20T19:55:00Z</cp:lastPrinted>
  <dcterms:created xsi:type="dcterms:W3CDTF">2020-11-20T03:24:00Z</dcterms:created>
  <dcterms:modified xsi:type="dcterms:W3CDTF">2021-11-10T17:33:00Z</dcterms:modified>
</cp:coreProperties>
</file>