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0475B1" w14:textId="77777777" w:rsidR="001A161E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223DED1" w14:textId="77777777" w:rsidR="001A161E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55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80"/>
      </w:tblGrid>
      <w:tr w:rsidR="001A161E" w14:paraId="483A84A6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7D7C3" w14:textId="77777777" w:rsidR="001A161E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D1388" w14:textId="77777777" w:rsidR="001A161E" w:rsidRDefault="00000000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 xml:space="preserve">____ 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30B05" w14:textId="77777777" w:rsidR="001A161E" w:rsidRDefault="00000000">
            <w:pPr>
              <w:widowControl w:val="0"/>
            </w:pPr>
            <w:r>
              <w:t xml:space="preserve">Creative control is a benefit of having an in-house advertising agency. </w:t>
            </w:r>
          </w:p>
        </w:tc>
      </w:tr>
      <w:tr w:rsidR="001A161E" w14:paraId="6AD5E868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FB93D" w14:textId="77777777" w:rsidR="001A161E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1FFF8" w14:textId="77777777" w:rsidR="001A161E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5D0BE" w14:textId="474CE105" w:rsidR="001A161E" w:rsidRDefault="005534B3">
            <w:pPr>
              <w:widowControl w:val="0"/>
            </w:pPr>
            <w:r>
              <w:t>A</w:t>
            </w:r>
            <w:r w:rsidRPr="005534B3">
              <w:t xml:space="preserve"> multimedia campaign is beneficial because it reaches a much wider audience than a single channel campaign, while also boosting overall levels of engagement</w:t>
            </w:r>
            <w:r w:rsidR="00000000">
              <w:t>.</w:t>
            </w:r>
          </w:p>
        </w:tc>
      </w:tr>
      <w:tr w:rsidR="001A161E" w14:paraId="53D7B16E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1C063" w14:textId="77777777" w:rsidR="001A161E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E714E" w14:textId="77777777" w:rsidR="001A161E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D80EC" w14:textId="77777777" w:rsidR="001A161E" w:rsidRDefault="00000000">
            <w:pPr>
              <w:widowControl w:val="0"/>
            </w:pPr>
            <w:r>
              <w:t>Campaign development and production is done before writing the brief.</w:t>
            </w:r>
          </w:p>
        </w:tc>
      </w:tr>
      <w:tr w:rsidR="001A161E" w14:paraId="42A8569A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E9EAF" w14:textId="77777777" w:rsidR="001A161E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A4B41" w14:textId="77777777" w:rsidR="001A161E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5F8D9" w14:textId="77777777" w:rsidR="001A161E" w:rsidRDefault="00000000">
            <w:pPr>
              <w:widowControl w:val="0"/>
            </w:pPr>
            <w:r>
              <w:t>Media planning does not take budget into account.</w:t>
            </w:r>
          </w:p>
        </w:tc>
      </w:tr>
      <w:tr w:rsidR="001A161E" w14:paraId="0A345331" w14:textId="77777777">
        <w:trPr>
          <w:trHeight w:val="401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2D82" w14:textId="77777777" w:rsidR="001A161E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1ACB8" w14:textId="77777777" w:rsidR="001A161E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BD62E" w14:textId="53D2788E" w:rsidR="001A161E" w:rsidRDefault="00000000">
            <w:pPr>
              <w:widowControl w:val="0"/>
            </w:pPr>
            <w:r>
              <w:t xml:space="preserve">Measurement, </w:t>
            </w:r>
            <w:r w:rsidR="005534B3">
              <w:t>optimization,</w:t>
            </w:r>
            <w:r>
              <w:t xml:space="preserve"> and reporting are ways to track and accurately measure a business or brand’s return on advertising investment.</w:t>
            </w:r>
          </w:p>
        </w:tc>
      </w:tr>
    </w:tbl>
    <w:p w14:paraId="14684649" w14:textId="77777777" w:rsidR="001A161E" w:rsidRDefault="001A161E">
      <w:pPr>
        <w:spacing w:after="200"/>
        <w:ind w:left="450"/>
        <w:rPr>
          <w:b/>
          <w:color w:val="0B5394"/>
          <w:sz w:val="24"/>
          <w:szCs w:val="24"/>
        </w:rPr>
      </w:pPr>
    </w:p>
    <w:p w14:paraId="7F5D1CEE" w14:textId="77777777" w:rsidR="001A161E" w:rsidRDefault="001A161E"/>
    <w:p w14:paraId="322BE26E" w14:textId="77777777" w:rsidR="001A161E" w:rsidRDefault="00000000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589A5520" w14:textId="77777777" w:rsidR="001A161E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3C08B30" w14:textId="77777777" w:rsidR="001A161E" w:rsidRDefault="00000000">
      <w:pPr>
        <w:ind w:left="2160" w:hanging="1620"/>
      </w:pPr>
      <w:r>
        <w:t>___</w:t>
      </w:r>
      <w:r>
        <w:rPr>
          <w:color w:val="FF0000"/>
        </w:rPr>
        <w:t>D</w:t>
      </w:r>
      <w:r>
        <w:t xml:space="preserve">____1.  </w:t>
      </w:r>
      <w:r>
        <w:tab/>
        <w:t xml:space="preserve">Which of the following is a component of a brief? </w:t>
      </w:r>
    </w:p>
    <w:p w14:paraId="7CA86CC0" w14:textId="77777777" w:rsidR="001A161E" w:rsidRDefault="00000000">
      <w:pPr>
        <w:ind w:left="2160"/>
      </w:pPr>
      <w:r>
        <w:t>a.</w:t>
      </w:r>
      <w:r>
        <w:tab/>
        <w:t>Identification of a target audience</w:t>
      </w:r>
      <w:r>
        <w:tab/>
      </w:r>
      <w:r>
        <w:tab/>
        <w:t>b.</w:t>
      </w:r>
      <w:r>
        <w:tab/>
        <w:t>Campaign goals</w:t>
      </w:r>
    </w:p>
    <w:p w14:paraId="64610A6B" w14:textId="77777777" w:rsidR="001A161E" w:rsidRDefault="00000000">
      <w:pPr>
        <w:ind w:left="2160"/>
      </w:pPr>
      <w:r>
        <w:t>c.</w:t>
      </w:r>
      <w:r>
        <w:tab/>
        <w:t>Geographic market segmentation</w:t>
      </w:r>
      <w:r>
        <w:tab/>
      </w:r>
      <w:r>
        <w:tab/>
        <w:t>d.</w:t>
      </w:r>
      <w:r>
        <w:tab/>
        <w:t>All of the above</w:t>
      </w:r>
    </w:p>
    <w:p w14:paraId="79D990B2" w14:textId="77777777" w:rsidR="001A161E" w:rsidRDefault="001A161E">
      <w:pPr>
        <w:ind w:left="1980" w:firstLine="180"/>
      </w:pPr>
    </w:p>
    <w:p w14:paraId="2A90F719" w14:textId="77777777" w:rsidR="001A161E" w:rsidRDefault="00000000">
      <w:pPr>
        <w:ind w:left="2160" w:hanging="2160"/>
      </w:pPr>
      <w:r>
        <w:t xml:space="preserve">           ___</w:t>
      </w:r>
      <w:r>
        <w:rPr>
          <w:color w:val="FF0000"/>
        </w:rPr>
        <w:t>B</w:t>
      </w:r>
      <w:r>
        <w:t>____ 2.</w:t>
      </w:r>
      <w:r>
        <w:tab/>
        <w:t>Which of the following is not an advertising campaign goal?</w:t>
      </w:r>
      <w:r>
        <w:tab/>
      </w:r>
    </w:p>
    <w:p w14:paraId="16644C6E" w14:textId="77777777" w:rsidR="001A161E" w:rsidRDefault="00000000">
      <w:pPr>
        <w:ind w:left="1440" w:firstLine="720"/>
      </w:pPr>
      <w:r>
        <w:t>a.</w:t>
      </w:r>
      <w:r>
        <w:tab/>
        <w:t>Boost sales</w:t>
      </w:r>
      <w:r>
        <w:tab/>
      </w:r>
      <w:r>
        <w:tab/>
        <w:t>b.</w:t>
      </w:r>
      <w:r>
        <w:tab/>
        <w:t>Decreasing brand awareness</w:t>
      </w:r>
    </w:p>
    <w:p w14:paraId="20D4E357" w14:textId="77777777" w:rsidR="001A161E" w:rsidRDefault="00000000">
      <w:pPr>
        <w:spacing w:after="200"/>
      </w:pPr>
      <w:r>
        <w:tab/>
      </w:r>
      <w:r>
        <w:tab/>
      </w:r>
      <w:r>
        <w:tab/>
        <w:t>c.</w:t>
      </w:r>
      <w:r>
        <w:tab/>
        <w:t>Generate leads</w:t>
      </w:r>
      <w:r>
        <w:tab/>
      </w:r>
      <w:r>
        <w:tab/>
        <w:t>d.</w:t>
      </w:r>
      <w:r>
        <w:tab/>
        <w:t>Capture consumer data</w:t>
      </w:r>
    </w:p>
    <w:p w14:paraId="2222501B" w14:textId="77777777" w:rsidR="001A161E" w:rsidRDefault="00000000">
      <w:pPr>
        <w:ind w:firstLine="540"/>
      </w:pPr>
      <w:r>
        <w:t>____</w:t>
      </w:r>
      <w:r>
        <w:rPr>
          <w:color w:val="FF0000"/>
        </w:rPr>
        <w:t>C</w:t>
      </w:r>
      <w:r>
        <w:t xml:space="preserve">___ </w:t>
      </w:r>
      <w:r>
        <w:tab/>
        <w:t xml:space="preserve">3.  </w:t>
      </w:r>
      <w:r>
        <w:tab/>
        <w:t xml:space="preserve">Agencies developing the concept(s) they believe will best deliver against the objectives stated within the brief is </w:t>
      </w:r>
      <w:r>
        <w:br/>
      </w:r>
      <w:r>
        <w:tab/>
      </w:r>
      <w:r>
        <w:tab/>
      </w:r>
      <w:r>
        <w:tab/>
        <w:t xml:space="preserve">called____________. </w:t>
      </w:r>
      <w:r>
        <w:tab/>
      </w:r>
      <w:r>
        <w:tab/>
      </w:r>
    </w:p>
    <w:p w14:paraId="1967EAF0" w14:textId="77777777" w:rsidR="001A161E" w:rsidRDefault="00000000">
      <w:pPr>
        <w:ind w:left="2160"/>
      </w:pPr>
      <w:r>
        <w:t>a.</w:t>
      </w:r>
      <w:r>
        <w:tab/>
        <w:t>Calculating</w:t>
      </w:r>
      <w:r>
        <w:tab/>
      </w:r>
      <w:r>
        <w:tab/>
        <w:t>b.</w:t>
      </w:r>
      <w:r>
        <w:tab/>
        <w:t>Perceiving</w:t>
      </w:r>
    </w:p>
    <w:p w14:paraId="42ACA578" w14:textId="77777777" w:rsidR="001A161E" w:rsidRDefault="00000000">
      <w:pPr>
        <w:ind w:left="540"/>
      </w:pPr>
      <w:r>
        <w:tab/>
      </w:r>
      <w:r>
        <w:tab/>
      </w:r>
      <w:r>
        <w:tab/>
        <w:t>c.</w:t>
      </w:r>
      <w:r>
        <w:tab/>
        <w:t>Ideating</w:t>
      </w:r>
      <w:r>
        <w:tab/>
      </w:r>
      <w:r>
        <w:tab/>
      </w:r>
      <w:r>
        <w:tab/>
        <w:t>d.</w:t>
      </w:r>
      <w:r>
        <w:tab/>
        <w:t>Owning</w:t>
      </w:r>
    </w:p>
    <w:p w14:paraId="7454D3D8" w14:textId="77777777" w:rsidR="001A161E" w:rsidRDefault="001A161E">
      <w:pPr>
        <w:ind w:left="540"/>
      </w:pPr>
    </w:p>
    <w:p w14:paraId="754FEAD8" w14:textId="77777777" w:rsidR="001A161E" w:rsidRDefault="00000000">
      <w:pPr>
        <w:ind w:left="2160" w:hanging="1620"/>
      </w:pPr>
      <w:r>
        <w:t>____</w:t>
      </w:r>
      <w:r>
        <w:rPr>
          <w:color w:val="FF0000"/>
        </w:rPr>
        <w:t>D</w:t>
      </w:r>
      <w:r>
        <w:t xml:space="preserve">___ 4.  </w:t>
      </w:r>
      <w:r>
        <w:tab/>
        <w:t>Media planners work closely with ________________.</w:t>
      </w:r>
    </w:p>
    <w:p w14:paraId="15F15788" w14:textId="77777777" w:rsidR="001A161E" w:rsidRDefault="00000000">
      <w:pPr>
        <w:ind w:left="2160"/>
      </w:pPr>
      <w:r>
        <w:t>a.</w:t>
      </w:r>
      <w:r>
        <w:tab/>
        <w:t>Media buyers</w:t>
      </w:r>
      <w:r>
        <w:tab/>
      </w:r>
      <w:r>
        <w:tab/>
      </w:r>
      <w:r>
        <w:tab/>
        <w:t>b.</w:t>
      </w:r>
      <w:r>
        <w:tab/>
        <w:t>Clients</w:t>
      </w:r>
    </w:p>
    <w:p w14:paraId="66B7C802" w14:textId="77777777" w:rsidR="001A161E" w:rsidRDefault="00000000">
      <w:pPr>
        <w:ind w:left="2160" w:hanging="1620"/>
      </w:pPr>
      <w:r>
        <w:tab/>
        <w:t>c.</w:t>
      </w:r>
      <w:r>
        <w:tab/>
        <w:t>Media owners (TV networks, etc.)</w:t>
      </w:r>
      <w:r>
        <w:tab/>
        <w:t>d.</w:t>
      </w:r>
      <w:r>
        <w:tab/>
        <w:t>All of the above</w:t>
      </w:r>
    </w:p>
    <w:p w14:paraId="3380D922" w14:textId="77777777" w:rsidR="001A161E" w:rsidRDefault="001A161E">
      <w:pPr>
        <w:ind w:left="2160" w:hanging="1620"/>
      </w:pPr>
    </w:p>
    <w:p w14:paraId="7116B01C" w14:textId="77777777" w:rsidR="001A161E" w:rsidRDefault="00000000">
      <w:pPr>
        <w:spacing w:after="200"/>
        <w:ind w:left="2160" w:hanging="1620"/>
      </w:pPr>
      <w:r>
        <w:t>____</w:t>
      </w:r>
      <w:r w:rsidRPr="005534B3">
        <w:rPr>
          <w:bCs/>
          <w:color w:val="FF0000"/>
        </w:rPr>
        <w:t>B</w:t>
      </w:r>
      <w:r>
        <w:t xml:space="preserve">___ 5.  </w:t>
      </w:r>
      <w:r>
        <w:tab/>
        <w:t>At the end of a campaign, an agency delivers _______________ to the client.</w:t>
      </w:r>
    </w:p>
    <w:p w14:paraId="0E6F1C4F" w14:textId="77777777" w:rsidR="001A161E" w:rsidRDefault="00000000">
      <w:pPr>
        <w:ind w:left="2160" w:hanging="1620"/>
      </w:pPr>
      <w:r>
        <w:tab/>
        <w:t>a.</w:t>
      </w:r>
      <w:r>
        <w:tab/>
        <w:t>Brief</w:t>
      </w:r>
      <w:r>
        <w:tab/>
      </w:r>
      <w:r>
        <w:tab/>
        <w:t>b.</w:t>
      </w:r>
      <w:r>
        <w:tab/>
        <w:t>Recap report</w:t>
      </w:r>
    </w:p>
    <w:p w14:paraId="579DB92C" w14:textId="77777777" w:rsidR="001A161E" w:rsidRDefault="00000000">
      <w:pPr>
        <w:ind w:left="540"/>
      </w:pPr>
      <w:r>
        <w:tab/>
      </w:r>
      <w:r>
        <w:tab/>
      </w:r>
      <w:r>
        <w:tab/>
        <w:t>c.</w:t>
      </w:r>
      <w:r>
        <w:tab/>
        <w:t>Media plan</w:t>
      </w:r>
      <w:r>
        <w:tab/>
        <w:t>d.</w:t>
      </w:r>
      <w:r>
        <w:tab/>
        <w:t>Campaign concept</w:t>
      </w:r>
    </w:p>
    <w:p w14:paraId="58D5A8D8" w14:textId="77777777" w:rsidR="001A161E" w:rsidRDefault="001A161E">
      <w:pPr>
        <w:ind w:left="540"/>
      </w:pPr>
    </w:p>
    <w:p w14:paraId="17BB5AD6" w14:textId="77777777" w:rsidR="001A161E" w:rsidRDefault="001A161E">
      <w:pPr>
        <w:pStyle w:val="Heading2"/>
        <w:ind w:left="540"/>
      </w:pPr>
    </w:p>
    <w:p w14:paraId="09987A98" w14:textId="77777777" w:rsidR="001A161E" w:rsidRDefault="001A161E"/>
    <w:p w14:paraId="39A3CB32" w14:textId="77777777" w:rsidR="001A161E" w:rsidRDefault="001A161E"/>
    <w:p w14:paraId="5BB71CEC" w14:textId="77777777" w:rsidR="001A161E" w:rsidRDefault="001A161E"/>
    <w:p w14:paraId="1ADD68D2" w14:textId="77777777" w:rsidR="001A161E" w:rsidRDefault="001A161E"/>
    <w:p w14:paraId="3B0B0706" w14:textId="77777777" w:rsidR="001A161E" w:rsidRDefault="001A161E">
      <w:pPr>
        <w:pStyle w:val="Heading2"/>
        <w:ind w:left="540"/>
      </w:pPr>
    </w:p>
    <w:p w14:paraId="311936A4" w14:textId="77777777" w:rsidR="001A161E" w:rsidRDefault="00000000">
      <w:pPr>
        <w:pStyle w:val="Heading2"/>
        <w:ind w:left="540"/>
      </w:pPr>
      <w:r>
        <w:br w:type="page"/>
      </w:r>
    </w:p>
    <w:p w14:paraId="2F51F3AB" w14:textId="77777777" w:rsidR="001A161E" w:rsidRDefault="00000000">
      <w:pPr>
        <w:pStyle w:val="Heading2"/>
        <w:ind w:left="540"/>
      </w:pPr>
      <w:r>
        <w:lastRenderedPageBreak/>
        <w:t>SHORT ANSWER (2 questions)</w:t>
      </w:r>
    </w:p>
    <w:p w14:paraId="75FDA289" w14:textId="77777777" w:rsidR="001A161E" w:rsidRDefault="00000000">
      <w:pPr>
        <w:ind w:left="540"/>
      </w:pPr>
      <w:r>
        <w:br/>
        <w:t>1. List three items included in an advertising brief.</w:t>
      </w:r>
    </w:p>
    <w:p w14:paraId="1E51638C" w14:textId="77777777" w:rsidR="001A161E" w:rsidRDefault="001A161E">
      <w:pPr>
        <w:ind w:left="540"/>
      </w:pPr>
    </w:p>
    <w:p w14:paraId="3364BC6A" w14:textId="77777777" w:rsidR="001A161E" w:rsidRDefault="00000000">
      <w:pPr>
        <w:numPr>
          <w:ilvl w:val="0"/>
          <w:numId w:val="2"/>
        </w:numPr>
        <w:ind w:left="1170"/>
        <w:rPr>
          <w:color w:val="FF0000"/>
        </w:rPr>
      </w:pPr>
      <w:r>
        <w:rPr>
          <w:color w:val="FF0000"/>
        </w:rPr>
        <w:t>Identification of what product(s)/service(s) will be supported and/or featured</w:t>
      </w:r>
    </w:p>
    <w:p w14:paraId="3A9CFE15" w14:textId="77777777" w:rsidR="001A161E" w:rsidRDefault="00000000">
      <w:pPr>
        <w:numPr>
          <w:ilvl w:val="0"/>
          <w:numId w:val="2"/>
        </w:numPr>
        <w:ind w:left="1170"/>
        <w:rPr>
          <w:color w:val="FF0000"/>
        </w:rPr>
      </w:pPr>
      <w:r>
        <w:rPr>
          <w:color w:val="FF0000"/>
        </w:rPr>
        <w:t>Geographic market segmentation</w:t>
      </w:r>
    </w:p>
    <w:p w14:paraId="33CC41B9" w14:textId="77777777" w:rsidR="001A161E" w:rsidRDefault="00000000">
      <w:pPr>
        <w:numPr>
          <w:ilvl w:val="0"/>
          <w:numId w:val="2"/>
        </w:numPr>
        <w:ind w:left="1170"/>
        <w:rPr>
          <w:color w:val="FF0000"/>
        </w:rPr>
      </w:pPr>
      <w:r>
        <w:rPr>
          <w:color w:val="FF0000"/>
        </w:rPr>
        <w:t>Campaign goals</w:t>
      </w:r>
    </w:p>
    <w:p w14:paraId="3E0224BB" w14:textId="77777777" w:rsidR="001A161E" w:rsidRDefault="00000000">
      <w:pPr>
        <w:numPr>
          <w:ilvl w:val="0"/>
          <w:numId w:val="2"/>
        </w:numPr>
        <w:ind w:left="1170"/>
        <w:rPr>
          <w:color w:val="FF0000"/>
        </w:rPr>
      </w:pPr>
      <w:r>
        <w:rPr>
          <w:color w:val="FF0000"/>
        </w:rPr>
        <w:t xml:space="preserve">Establishment of an overall project budget </w:t>
      </w:r>
    </w:p>
    <w:p w14:paraId="7348018E" w14:textId="77777777" w:rsidR="001A161E" w:rsidRDefault="00000000">
      <w:pPr>
        <w:numPr>
          <w:ilvl w:val="0"/>
          <w:numId w:val="2"/>
        </w:numPr>
        <w:ind w:left="1170"/>
        <w:rPr>
          <w:color w:val="FF0000"/>
        </w:rPr>
      </w:pPr>
      <w:r>
        <w:rPr>
          <w:color w:val="FF0000"/>
        </w:rPr>
        <w:t xml:space="preserve">Determining when the campaign is expected, or needs, to run (also called “flighting”). </w:t>
      </w:r>
    </w:p>
    <w:p w14:paraId="2C70ACCF" w14:textId="77777777" w:rsidR="001A161E" w:rsidRDefault="00000000">
      <w:pPr>
        <w:numPr>
          <w:ilvl w:val="0"/>
          <w:numId w:val="2"/>
        </w:numPr>
        <w:ind w:left="1170"/>
        <w:rPr>
          <w:color w:val="FF0000"/>
        </w:rPr>
      </w:pPr>
      <w:r>
        <w:rPr>
          <w:color w:val="FF0000"/>
        </w:rPr>
        <w:t>What assets are needed/required or expected by the brand/business?</w:t>
      </w:r>
    </w:p>
    <w:p w14:paraId="79A23D5D" w14:textId="77777777" w:rsidR="001A161E" w:rsidRDefault="001A161E">
      <w:pPr>
        <w:ind w:left="540"/>
        <w:rPr>
          <w:color w:val="FF0000"/>
        </w:rPr>
      </w:pPr>
    </w:p>
    <w:p w14:paraId="60191384" w14:textId="77777777" w:rsidR="001A161E" w:rsidRDefault="001A161E">
      <w:pPr>
        <w:ind w:left="540"/>
        <w:rPr>
          <w:color w:val="FF0000"/>
        </w:rPr>
      </w:pPr>
    </w:p>
    <w:p w14:paraId="3D0E9D2C" w14:textId="77777777" w:rsidR="001A161E" w:rsidRDefault="001A161E">
      <w:pPr>
        <w:ind w:left="540"/>
      </w:pPr>
    </w:p>
    <w:p w14:paraId="74B0823D" w14:textId="77777777" w:rsidR="001A161E" w:rsidRDefault="00000000">
      <w:pPr>
        <w:spacing w:after="200"/>
        <w:ind w:left="720" w:hanging="180"/>
      </w:pPr>
      <w:r>
        <w:t xml:space="preserve">2. List the benefits to having an in-house agency. </w:t>
      </w:r>
    </w:p>
    <w:p w14:paraId="32815586" w14:textId="77777777" w:rsidR="001A161E" w:rsidRDefault="00000000">
      <w:pPr>
        <w:numPr>
          <w:ilvl w:val="0"/>
          <w:numId w:val="1"/>
        </w:numPr>
        <w:ind w:left="1170"/>
        <w:rPr>
          <w:color w:val="FF0000"/>
        </w:rPr>
      </w:pPr>
      <w:r>
        <w:rPr>
          <w:color w:val="FF0000"/>
        </w:rPr>
        <w:t>Creative control (no debating with outside agency opinions on what the right message is, or the right way to deliver it)</w:t>
      </w:r>
    </w:p>
    <w:p w14:paraId="26BAB6CB" w14:textId="77777777" w:rsidR="001A161E" w:rsidRDefault="00000000">
      <w:pPr>
        <w:numPr>
          <w:ilvl w:val="0"/>
          <w:numId w:val="1"/>
        </w:numPr>
        <w:ind w:left="1170"/>
        <w:rPr>
          <w:color w:val="FF0000"/>
        </w:rPr>
      </w:pPr>
      <w:r>
        <w:rPr>
          <w:color w:val="FF0000"/>
        </w:rPr>
        <w:t>Cost effective from a production perspective (advertising agencies can be very expensive due to their level of expertise)</w:t>
      </w:r>
    </w:p>
    <w:p w14:paraId="64035DAA" w14:textId="77777777" w:rsidR="001A161E" w:rsidRDefault="00000000">
      <w:pPr>
        <w:numPr>
          <w:ilvl w:val="0"/>
          <w:numId w:val="1"/>
        </w:numPr>
        <w:ind w:left="1170"/>
        <w:rPr>
          <w:color w:val="FF0000"/>
        </w:rPr>
      </w:pPr>
      <w:r>
        <w:rPr>
          <w:color w:val="FF0000"/>
        </w:rPr>
        <w:t>Timing (ad production can happen quicker than working with an agency with fewer approval processes, etc.)</w:t>
      </w:r>
    </w:p>
    <w:p w14:paraId="702D2D61" w14:textId="77777777" w:rsidR="001A161E" w:rsidRDefault="001A161E">
      <w:pPr>
        <w:rPr>
          <w:color w:val="FF0000"/>
        </w:rPr>
      </w:pPr>
    </w:p>
    <w:p w14:paraId="1032CE4A" w14:textId="77777777" w:rsidR="001A161E" w:rsidRDefault="001A161E">
      <w:pPr>
        <w:ind w:left="540"/>
      </w:pPr>
    </w:p>
    <w:p w14:paraId="08209DAA" w14:textId="77777777" w:rsidR="001A161E" w:rsidRDefault="001A161E">
      <w:pPr>
        <w:ind w:left="540"/>
      </w:pPr>
    </w:p>
    <w:p w14:paraId="664D3FBF" w14:textId="77777777" w:rsidR="001A161E" w:rsidRDefault="001A161E">
      <w:pPr>
        <w:ind w:left="540"/>
      </w:pPr>
    </w:p>
    <w:p w14:paraId="3C937D0B" w14:textId="77777777" w:rsidR="001A161E" w:rsidRDefault="001A161E">
      <w:pPr>
        <w:ind w:left="540"/>
      </w:pPr>
    </w:p>
    <w:p w14:paraId="0130F61A" w14:textId="77777777" w:rsidR="001A161E" w:rsidRDefault="001A161E">
      <w:pPr>
        <w:ind w:left="540"/>
      </w:pPr>
    </w:p>
    <w:sectPr w:rsidR="001A1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3414F" w14:textId="77777777" w:rsidR="00D82BC6" w:rsidRDefault="00D82BC6">
      <w:r>
        <w:separator/>
      </w:r>
    </w:p>
  </w:endnote>
  <w:endnote w:type="continuationSeparator" w:id="0">
    <w:p w14:paraId="79338A72" w14:textId="77777777" w:rsidR="00D82BC6" w:rsidRDefault="00D8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CDD13" w14:textId="77777777" w:rsidR="001A161E" w:rsidRDefault="001A16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5EFDD" w14:textId="77777777" w:rsidR="001A161E" w:rsidRDefault="001A161E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1A161E" w14:paraId="4F1436DC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F7FEABF" w14:textId="77777777" w:rsidR="001A161E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395D65B9" w14:textId="77777777" w:rsidR="001A161E" w:rsidRDefault="001A161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1A161E" w14:paraId="1828CC26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58968CB" w14:textId="77777777" w:rsidR="001A161E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386098B" w14:textId="77777777" w:rsidR="001A161E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40A3CE" wp14:editId="6BD8D992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02C9F8D" w14:textId="77777777" w:rsidR="001A161E" w:rsidRDefault="001A161E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16734" w14:textId="77777777" w:rsidR="001A161E" w:rsidRDefault="001A16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FC5DC" w14:textId="77777777" w:rsidR="00D82BC6" w:rsidRDefault="00D82BC6">
      <w:r>
        <w:separator/>
      </w:r>
    </w:p>
  </w:footnote>
  <w:footnote w:type="continuationSeparator" w:id="0">
    <w:p w14:paraId="7D509951" w14:textId="77777777" w:rsidR="00D82BC6" w:rsidRDefault="00D82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6B6D6" w14:textId="77777777" w:rsidR="001A161E" w:rsidRDefault="001A16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83BF" w14:textId="77777777" w:rsidR="001A161E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2554FDD7" wp14:editId="489AF58D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275"/>
      <w:gridCol w:w="105"/>
      <w:gridCol w:w="1950"/>
      <w:gridCol w:w="3870"/>
    </w:tblGrid>
    <w:tr w:rsidR="001A161E" w14:paraId="75AFCC97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2E63FED8" w14:textId="77777777" w:rsidR="001A161E" w:rsidRDefault="001A161E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27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3470BF" w14:textId="77777777" w:rsidR="001A161E" w:rsidRDefault="00000000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M4L3 QUIZ - </w:t>
          </w:r>
          <w:r>
            <w:rPr>
              <w:b/>
              <w:color w:val="FF0000"/>
              <w:sz w:val="28"/>
              <w:szCs w:val="28"/>
            </w:rPr>
            <w:t>ANSWER KEY</w:t>
          </w:r>
          <w:r>
            <w:rPr>
              <w:b/>
              <w:sz w:val="28"/>
              <w:szCs w:val="28"/>
            </w:rPr>
            <w:t xml:space="preserve">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HOW ADS GET MADE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D625C7" w14:textId="77777777" w:rsidR="001A161E" w:rsidRDefault="001A161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742DB2" w14:textId="77777777" w:rsidR="001A161E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5509B671" w14:textId="77777777" w:rsidR="001A161E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70A8F067" w14:textId="77777777" w:rsidR="001A161E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1B9A14" w14:textId="77777777" w:rsidR="001A161E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9F2B214" w14:textId="77777777" w:rsidR="001A161E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EA687AD" w14:textId="77777777" w:rsidR="001A161E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1A161E" w14:paraId="323E4611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48A767" w14:textId="77777777" w:rsidR="001A161E" w:rsidRDefault="001A161E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10200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4AFFA6" w14:textId="77777777" w:rsidR="001A161E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4, LESSON 1: WHAT IS </w:t>
          </w:r>
          <w:r>
            <w:rPr>
              <w:color w:val="FFFFFF"/>
              <w:sz w:val="28"/>
              <w:szCs w:val="28"/>
              <w:vertAlign w:val="superscript"/>
            </w:rPr>
            <w:t>ADVERTISING?</w:t>
          </w:r>
        </w:p>
      </w:tc>
    </w:tr>
  </w:tbl>
  <w:p w14:paraId="1A12CDF3" w14:textId="77777777" w:rsidR="001A161E" w:rsidRDefault="001A161E"/>
  <w:p w14:paraId="5E739999" w14:textId="77777777" w:rsidR="001A161E" w:rsidRDefault="001A161E">
    <w:pPr>
      <w:rPr>
        <w:sz w:val="2"/>
        <w:szCs w:val="2"/>
      </w:rPr>
    </w:pPr>
  </w:p>
  <w:p w14:paraId="13D876E0" w14:textId="77777777" w:rsidR="001A161E" w:rsidRDefault="001A161E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F5262" w14:textId="77777777" w:rsidR="001A161E" w:rsidRDefault="001A16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B0C36"/>
    <w:multiLevelType w:val="multilevel"/>
    <w:tmpl w:val="6E868B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B05C39"/>
    <w:multiLevelType w:val="multilevel"/>
    <w:tmpl w:val="81A630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20372806">
    <w:abstractNumId w:val="1"/>
  </w:num>
  <w:num w:numId="2" w16cid:durableId="1020815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61E"/>
    <w:rsid w:val="001A161E"/>
    <w:rsid w:val="005534B3"/>
    <w:rsid w:val="00D8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EFB1D8"/>
  <w15:docId w15:val="{06C16887-DE13-B845-B265-E0219B8A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2022-08-18T01:26:00Z</dcterms:created>
  <dcterms:modified xsi:type="dcterms:W3CDTF">2022-08-18T01:28:00Z</dcterms:modified>
</cp:coreProperties>
</file>