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TRUE/FALSE (5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____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Data analytics is the process of collecting and analyzing information in a way that helps a business or brand to improve marketing performance.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Data analytics is straightforward and easy to perform.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Consumer data can never be sold.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rPr>
                <w:color w:val="ff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      ___</w:t>
            </w:r>
            <w:r w:rsidDel="00000000" w:rsidR="00000000" w:rsidRPr="00000000">
              <w:rPr>
                <w:color w:val="ff0000"/>
                <w:rtl w:val="0"/>
              </w:rPr>
              <w:t xml:space="preserve">F</w:t>
            </w:r>
            <w:r w:rsidDel="00000000" w:rsidR="00000000" w:rsidRPr="00000000">
              <w:rPr>
                <w:color w:val="000000"/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PII data does not offer any personal consumer information for marketers.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Anything that helps a company understand consumer attitudes toward a specific product or service, or perception of a brand, is considered attitudinal data.</w:t>
            </w:r>
          </w:p>
        </w:tc>
      </w:tr>
    </w:tbl>
    <w:p w:rsidR="00000000" w:rsidDel="00000000" w:rsidP="00000000" w:rsidRDefault="00000000" w:rsidRPr="00000000" w14:paraId="00000012">
      <w:pPr>
        <w:spacing w:after="200" w:lineRule="auto"/>
        <w:ind w:left="45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54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5">
      <w:pPr>
        <w:spacing w:after="400" w:before="200" w:lineRule="auto"/>
        <w:ind w:left="54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2160" w:hanging="1620"/>
        <w:rPr/>
      </w:pPr>
      <w:r w:rsidDel="00000000" w:rsidR="00000000" w:rsidRPr="00000000">
        <w:rPr>
          <w:rtl w:val="0"/>
        </w:rPr>
        <w:t xml:space="preserve">___</w:t>
      </w:r>
      <w:r w:rsidDel="00000000" w:rsidR="00000000" w:rsidRPr="00000000">
        <w:rPr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____1.  </w:t>
        <w:tab/>
        <w:t xml:space="preserve">Which of the following are methods of collecting consumer data?  </w:t>
      </w:r>
    </w:p>
    <w:p w:rsidR="00000000" w:rsidDel="00000000" w:rsidP="00000000" w:rsidRDefault="00000000" w:rsidRPr="00000000" w14:paraId="00000017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Online forms</w:t>
        <w:tab/>
        <w:tab/>
        <w:tab/>
        <w:t xml:space="preserve">b.</w:t>
        <w:tab/>
        <w:t xml:space="preserve">Internet analytics</w:t>
      </w:r>
    </w:p>
    <w:p w:rsidR="00000000" w:rsidDel="00000000" w:rsidP="00000000" w:rsidRDefault="00000000" w:rsidRPr="00000000" w14:paraId="00000018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CRM</w:t>
        <w:tab/>
        <w:tab/>
        <w:tab/>
        <w:tab/>
        <w:t xml:space="preserve">d. </w:t>
        <w:tab/>
        <w:t xml:space="preserve">All of the above</w:t>
      </w:r>
    </w:p>
    <w:p w:rsidR="00000000" w:rsidDel="00000000" w:rsidP="00000000" w:rsidRDefault="00000000" w:rsidRPr="00000000" w14:paraId="00000019">
      <w:pPr>
        <w:ind w:left="1980" w:firstLine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2160" w:hanging="2160"/>
        <w:rPr/>
      </w:pPr>
      <w:r w:rsidDel="00000000" w:rsidR="00000000" w:rsidRPr="00000000">
        <w:rPr>
          <w:rtl w:val="0"/>
        </w:rPr>
        <w:t xml:space="preserve">           ___</w:t>
      </w:r>
      <w:r w:rsidDel="00000000" w:rsidR="00000000" w:rsidRPr="00000000">
        <w:rPr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____ 2.</w:t>
        <w:tab/>
        <w:t xml:space="preserve">A _______ is a small text file that a website places on an individual user’s computer that allows the website to monitor the user’s activity.   </w:t>
        <w:tab/>
      </w:r>
    </w:p>
    <w:p w:rsidR="00000000" w:rsidDel="00000000" w:rsidP="00000000" w:rsidRDefault="00000000" w:rsidRPr="00000000" w14:paraId="0000001B">
      <w:pPr>
        <w:ind w:left="1440" w:firstLine="720"/>
        <w:rPr/>
      </w:pPr>
      <w:r w:rsidDel="00000000" w:rsidR="00000000" w:rsidRPr="00000000">
        <w:rPr>
          <w:rtl w:val="0"/>
        </w:rPr>
        <w:t xml:space="preserve">a.</w:t>
        <w:tab/>
        <w:t xml:space="preserve">CRM</w:t>
        <w:tab/>
        <w:tab/>
        <w:tab/>
        <w:tab/>
        <w:t xml:space="preserve">b.</w:t>
        <w:tab/>
        <w:t xml:space="preserve">Privacy statement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cookie</w:t>
        <w:tab/>
        <w:tab/>
        <w:tab/>
        <w:tab/>
        <w:t xml:space="preserve">d.</w:t>
        <w:tab/>
        <w:t xml:space="preserve">brownie</w:t>
      </w:r>
    </w:p>
    <w:p w:rsidR="00000000" w:rsidDel="00000000" w:rsidP="00000000" w:rsidRDefault="00000000" w:rsidRPr="00000000" w14:paraId="0000001D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540" w:firstLine="0"/>
        <w:rPr/>
      </w:pPr>
      <w:r w:rsidDel="00000000" w:rsidR="00000000" w:rsidRPr="00000000">
        <w:rPr>
          <w:rtl w:val="0"/>
        </w:rPr>
        <w:t xml:space="preserve">___</w:t>
      </w:r>
      <w:r w:rsidDel="00000000" w:rsidR="00000000" w:rsidRPr="00000000">
        <w:rPr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 </w:t>
        <w:tab/>
        <w:t xml:space="preserve">3.  </w:t>
        <w:tab/>
        <w:t xml:space="preserve">___________ data helps businesses to learn more about the decisions consumers make throughout the customer </w:t>
        <w:br w:type="textWrapping"/>
        <w:tab/>
        <w:tab/>
        <w:tab/>
        <w:t xml:space="preserve">experience journey, and includes details about purchases, loyalty program details, product usage, and browsing </w:t>
        <w:br w:type="textWrapping"/>
        <w:tab/>
        <w:tab/>
        <w:tab/>
        <w:t xml:space="preserve">habits. </w:t>
      </w:r>
    </w:p>
    <w:p w:rsidR="00000000" w:rsidDel="00000000" w:rsidP="00000000" w:rsidRDefault="00000000" w:rsidRPr="00000000" w14:paraId="0000001F">
      <w:pPr>
        <w:ind w:left="720" w:firstLine="7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Attitudinal</w:t>
        <w:tab/>
        <w:tab/>
        <w:tab/>
        <w:t xml:space="preserve">b.</w:t>
        <w:tab/>
        <w:t xml:space="preserve">Behavioral</w:t>
      </w:r>
    </w:p>
    <w:p w:rsidR="00000000" w:rsidDel="00000000" w:rsidP="00000000" w:rsidRDefault="00000000" w:rsidRPr="00000000" w14:paraId="00000020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Engagement</w:t>
        <w:tab/>
        <w:tab/>
        <w:tab/>
        <w:t xml:space="preserve">d.</w:t>
        <w:tab/>
        <w:t xml:space="preserve">Consumer</w:t>
      </w:r>
    </w:p>
    <w:p w:rsidR="00000000" w:rsidDel="00000000" w:rsidP="00000000" w:rsidRDefault="00000000" w:rsidRPr="00000000" w14:paraId="00000021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160" w:hanging="1620"/>
        <w:rPr/>
      </w:pPr>
      <w:r w:rsidDel="00000000" w:rsidR="00000000" w:rsidRPr="00000000">
        <w:rPr>
          <w:rtl w:val="0"/>
        </w:rPr>
        <w:t xml:space="preserve">___</w:t>
      </w:r>
      <w:r w:rsidDel="00000000" w:rsidR="00000000" w:rsidRPr="00000000">
        <w:rPr>
          <w:color w:val="ff0000"/>
          <w:rtl w:val="0"/>
        </w:rPr>
        <w:t xml:space="preserve">a</w:t>
      </w:r>
      <w:r w:rsidDel="00000000" w:rsidR="00000000" w:rsidRPr="00000000">
        <w:rPr>
          <w:rtl w:val="0"/>
        </w:rPr>
        <w:t xml:space="preserve">____ 4.  </w:t>
        <w:tab/>
        <w:t xml:space="preserve">Consumer data can be separated into two which two categories? </w:t>
      </w:r>
    </w:p>
    <w:p w:rsidR="00000000" w:rsidDel="00000000" w:rsidP="00000000" w:rsidRDefault="00000000" w:rsidRPr="00000000" w14:paraId="00000023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PII &amp; Non-PII</w:t>
        <w:tab/>
        <w:tab/>
        <w:tab/>
        <w:t xml:space="preserve">b.</w:t>
        <w:tab/>
        <w:t xml:space="preserve">Social media and email</w:t>
        <w:tab/>
      </w:r>
    </w:p>
    <w:p w:rsidR="00000000" w:rsidDel="00000000" w:rsidP="00000000" w:rsidRDefault="00000000" w:rsidRPr="00000000" w14:paraId="00000024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Search history &amp; purchases</w:t>
      </w:r>
      <w:r w:rsidDel="00000000" w:rsidR="00000000" w:rsidRPr="00000000">
        <w:rPr>
          <w:sz w:val="16"/>
          <w:szCs w:val="16"/>
          <w:rtl w:val="0"/>
        </w:rPr>
        <w:tab/>
      </w:r>
      <w:r w:rsidDel="00000000" w:rsidR="00000000" w:rsidRPr="00000000">
        <w:rPr>
          <w:rtl w:val="0"/>
        </w:rPr>
        <w:t xml:space="preserve">d.</w:t>
        <w:tab/>
        <w:t xml:space="preserve">Attitudinal and behavioral</w:t>
      </w:r>
    </w:p>
    <w:p w:rsidR="00000000" w:rsidDel="00000000" w:rsidP="00000000" w:rsidRDefault="00000000" w:rsidRPr="00000000" w14:paraId="00000025">
      <w:pPr>
        <w:ind w:left="2160" w:hanging="16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174" w:hanging="1627"/>
        <w:rPr/>
      </w:pPr>
      <w:r w:rsidDel="00000000" w:rsidR="00000000" w:rsidRPr="00000000">
        <w:rPr>
          <w:rtl w:val="0"/>
        </w:rPr>
        <w:t xml:space="preserve">___</w:t>
      </w:r>
      <w:r w:rsidDel="00000000" w:rsidR="00000000" w:rsidRPr="00000000">
        <w:rPr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 5.  </w:t>
        <w:tab/>
        <w:t xml:space="preserve">_________ represents one of the biggest concerns regarding how consumer data is used.</w:t>
      </w:r>
    </w:p>
    <w:p w:rsidR="00000000" w:rsidDel="00000000" w:rsidP="00000000" w:rsidRDefault="00000000" w:rsidRPr="00000000" w14:paraId="00000027">
      <w:pPr>
        <w:ind w:left="2160" w:hanging="1620"/>
        <w:rPr/>
      </w:pPr>
      <w:r w:rsidDel="00000000" w:rsidR="00000000" w:rsidRPr="00000000">
        <w:rPr>
          <w:rtl w:val="0"/>
        </w:rPr>
        <w:tab/>
        <w:t xml:space="preserve">a.</w:t>
        <w:tab/>
        <w:t xml:space="preserve">Efficiency</w:t>
        <w:tab/>
        <w:tab/>
        <w:tab/>
        <w:t xml:space="preserve">b.</w:t>
        <w:tab/>
        <w:t xml:space="preserve">Analytics</w:t>
      </w:r>
    </w:p>
    <w:p w:rsidR="00000000" w:rsidDel="00000000" w:rsidP="00000000" w:rsidRDefault="00000000" w:rsidRPr="00000000" w14:paraId="00000028">
      <w:pPr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Customer service</w:t>
        <w:tab/>
        <w:tab/>
        <w:tab/>
        <w:t xml:space="preserve">d.</w:t>
        <w:tab/>
        <w:t xml:space="preserve">Privacy</w:t>
      </w:r>
    </w:p>
    <w:p w:rsidR="00000000" w:rsidDel="00000000" w:rsidP="00000000" w:rsidRDefault="00000000" w:rsidRPr="00000000" w14:paraId="0000002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ind w:left="540" w:firstLine="0"/>
        <w:rPr/>
      </w:pPr>
      <w:r w:rsidDel="00000000" w:rsidR="00000000" w:rsidRPr="00000000">
        <w:rPr>
          <w:rtl w:val="0"/>
        </w:rPr>
        <w:t xml:space="preserve">SHORT ANSWER (2 questions)</w:t>
      </w:r>
    </w:p>
    <w:p w:rsidR="00000000" w:rsidDel="00000000" w:rsidP="00000000" w:rsidRDefault="00000000" w:rsidRPr="00000000" w14:paraId="00000034">
      <w:pPr>
        <w:ind w:left="540" w:firstLine="0"/>
        <w:rPr/>
      </w:pPr>
      <w:r w:rsidDel="00000000" w:rsidR="00000000" w:rsidRPr="00000000">
        <w:rPr>
          <w:rtl w:val="0"/>
        </w:rPr>
        <w:br w:type="textWrapping"/>
        <w:t xml:space="preserve">1. Identify two examples of engagement data.</w:t>
      </w:r>
    </w:p>
    <w:p w:rsidR="00000000" w:rsidDel="00000000" w:rsidP="00000000" w:rsidRDefault="00000000" w:rsidRPr="00000000" w14:paraId="00000035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line="276" w:lineRule="auto"/>
        <w:ind w:left="1260" w:right="-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Website or mobile app 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line="276" w:lineRule="auto"/>
        <w:ind w:left="1260" w:right="-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Social media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line="276" w:lineRule="auto"/>
        <w:ind w:left="1260" w:right="-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Email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afterAutospacing="0" w:line="276" w:lineRule="auto"/>
        <w:ind w:left="1260" w:right="-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Customer service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100" w:line="276" w:lineRule="auto"/>
        <w:ind w:left="1260" w:right="-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Paid advertising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hanging="180"/>
        <w:rPr/>
      </w:pPr>
      <w:r w:rsidDel="00000000" w:rsidR="00000000" w:rsidRPr="00000000">
        <w:rPr>
          <w:rtl w:val="0"/>
        </w:rPr>
        <w:t xml:space="preserve">2. List the seven primary sources for collecting consumer data.</w:t>
      </w:r>
    </w:p>
    <w:p w:rsidR="00000000" w:rsidDel="00000000" w:rsidP="00000000" w:rsidRDefault="00000000" w:rsidRPr="00000000" w14:paraId="0000003D">
      <w:pPr>
        <w:ind w:left="720" w:hanging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Internet analytics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Monitoring social media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Digital tracking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Online forms 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Market research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CRM (Customer Relationship Management)  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Transaction analytics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hanging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720" w:hanging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hanging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 SemiBo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2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Marketing Insights from SCC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7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spacing w:line="14.399999999999999" w:lineRule="auto"/>
      <w:rPr/>
    </w:pP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tbl>
    <w:tblPr>
      <w:tblStyle w:val="Table2"/>
      <w:tblW w:w="12210.0" w:type="dxa"/>
      <w:jc w:val="left"/>
      <w:tblInd w:w="-360.0" w:type="dxa"/>
      <w:tblLayout w:type="fixed"/>
      <w:tblLook w:val="0600"/>
    </w:tblPr>
    <w:tblGrid>
      <w:gridCol w:w="2010"/>
      <w:gridCol w:w="4125"/>
      <w:gridCol w:w="255"/>
      <w:gridCol w:w="1950"/>
      <w:gridCol w:w="3870"/>
      <w:tblGridChange w:id="0">
        <w:tblGrid>
          <w:gridCol w:w="2010"/>
          <w:gridCol w:w="4125"/>
          <w:gridCol w:w="255"/>
          <w:gridCol w:w="195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4E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F">
          <w:pPr>
            <w:ind w:right="-522"/>
            <w:rPr>
              <w:b w:val="1"/>
              <w:color w:val="1155cc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M5L1 QUIZ: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 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1155cc"/>
              <w:sz w:val="36"/>
              <w:szCs w:val="36"/>
              <w:rtl w:val="0"/>
            </w:rPr>
            <w:t xml:space="preserve">DATA ANALYTICS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0j0zll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fob9te" w:id="2"/>
          <w:bookmarkEnd w:id="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CLASS PERIOD: </w:t>
          </w:r>
        </w:p>
        <w:p w:rsidR="00000000" w:rsidDel="00000000" w:rsidP="00000000" w:rsidRDefault="00000000" w:rsidRPr="00000000" w14:paraId="0000005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znysh7" w:id="3"/>
          <w:bookmarkEnd w:id="3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4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5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6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2et92p0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7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tyjcwt" w:id="5"/>
          <w:bookmarkEnd w:id="5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MODULE 5, LESSON 2: CRM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8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9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003377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A">
          <w:pPr>
            <w:pStyle w:val="Heading2"/>
            <w:widowControl w:val="0"/>
            <w:spacing w:after="0" w:before="80" w:lineRule="auto"/>
            <w:ind w:firstLine="450"/>
            <w:rPr>
              <w:rFonts w:ascii="Oswald SemiBold" w:cs="Oswald SemiBold" w:eastAsia="Oswald SemiBold" w:hAnsi="Oswald SemiBold"/>
              <w:color w:val="ffffff"/>
              <w:sz w:val="32"/>
              <w:szCs w:val="32"/>
              <w:vertAlign w:val="superscript"/>
            </w:rPr>
          </w:pPr>
          <w:bookmarkStart w:colFirst="0" w:colLast="0" w:name="_heading=h.3dy6vkm" w:id="6"/>
          <w:bookmarkEnd w:id="6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260" w:hanging="360"/>
      </w:pPr>
      <w:rPr/>
    </w:lvl>
    <w:lvl w:ilvl="1">
      <w:start w:val="1"/>
      <w:numFmt w:val="lowerLetter"/>
      <w:lvlText w:val="%2."/>
      <w:lvlJc w:val="left"/>
      <w:pPr>
        <w:ind w:left="1980" w:hanging="360"/>
      </w:pPr>
      <w:rPr/>
    </w:lvl>
    <w:lvl w:ilvl="2">
      <w:start w:val="1"/>
      <w:numFmt w:val="lowerRoman"/>
      <w:lvlText w:val="%3."/>
      <w:lvlJc w:val="right"/>
      <w:pPr>
        <w:ind w:left="2700" w:hanging="180"/>
      </w:pPr>
      <w:rPr/>
    </w:lvl>
    <w:lvl w:ilvl="3">
      <w:start w:val="1"/>
      <w:numFmt w:val="decimal"/>
      <w:lvlText w:val="%4."/>
      <w:lvlJc w:val="left"/>
      <w:pPr>
        <w:ind w:left="3420" w:hanging="360"/>
      </w:pPr>
      <w:rPr/>
    </w:lvl>
    <w:lvl w:ilvl="4">
      <w:start w:val="1"/>
      <w:numFmt w:val="lowerLetter"/>
      <w:lvlText w:val="%5."/>
      <w:lvlJc w:val="left"/>
      <w:pPr>
        <w:ind w:left="4140" w:hanging="360"/>
      </w:pPr>
      <w:rPr/>
    </w:lvl>
    <w:lvl w:ilvl="5">
      <w:start w:val="1"/>
      <w:numFmt w:val="lowerRoman"/>
      <w:lvlText w:val="%6."/>
      <w:lvlJc w:val="right"/>
      <w:pPr>
        <w:ind w:left="4860" w:hanging="180"/>
      </w:pPr>
      <w:rPr/>
    </w:lvl>
    <w:lvl w:ilvl="6">
      <w:start w:val="1"/>
      <w:numFmt w:val="decimal"/>
      <w:lvlText w:val="%7."/>
      <w:lvlJc w:val="left"/>
      <w:pPr>
        <w:ind w:left="5580" w:hanging="360"/>
      </w:pPr>
      <w:rPr/>
    </w:lvl>
    <w:lvl w:ilvl="7">
      <w:start w:val="1"/>
      <w:numFmt w:val="lowerLetter"/>
      <w:lvlText w:val="%8."/>
      <w:lvlJc w:val="left"/>
      <w:pPr>
        <w:ind w:left="6300" w:hanging="360"/>
      </w:pPr>
      <w:rPr/>
    </w:lvl>
    <w:lvl w:ilvl="8">
      <w:start w:val="1"/>
      <w:numFmt w:val="lowerRoman"/>
      <w:lvlText w:val="%9."/>
      <w:lvlJc w:val="right"/>
      <w:pPr>
        <w:ind w:left="70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BE0C8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SemiBold-regular.ttf"/><Relationship Id="rId6" Type="http://schemas.openxmlformats.org/officeDocument/2006/relationships/font" Target="fonts/OswaldSemiBo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UHhoxTwMu33cpQaDGACJk5q9eQ==">AMUW2mVPEVQZ3UzzK0Dj8FZ9yrVeNr/FjzwT1wTute/vbBeEDjSyi9VKr9z1zQzP+bdUio3EVZifW7bgtqtwPIDkFqw6+SaQ74FNFwu9sOzZCz4ySwmmbQ37k0Uoat7gV+VZmsQj36gaGwXdQr92aEv65VAWyIbQO+SqtE16N8H0XVqehTO6gJ2F0ltzwaV5x/Tg0/EEpaNevKFHNqdAPgbMYKgNn/druA==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2022-08-16T12:54:00Z</dcterms:created>
</cp:coreProperties>
</file>