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ED96A7F" w14:textId="77777777" w:rsidR="00B83022" w:rsidRDefault="00000000">
      <w:pPr>
        <w:spacing w:after="200"/>
        <w:ind w:left="450"/>
        <w:rPr>
          <w:b/>
          <w:color w:val="0B5394"/>
          <w:sz w:val="24"/>
          <w:szCs w:val="24"/>
        </w:rPr>
      </w:pPr>
      <w:r>
        <w:rPr>
          <w:b/>
          <w:color w:val="0B5394"/>
          <w:sz w:val="24"/>
          <w:szCs w:val="24"/>
        </w:rPr>
        <w:t>TRUE/FALSE (5 questions)</w:t>
      </w:r>
    </w:p>
    <w:p w14:paraId="65D74A93" w14:textId="77777777" w:rsidR="00B83022" w:rsidRDefault="00000000">
      <w:pPr>
        <w:spacing w:after="200"/>
        <w:ind w:left="450"/>
        <w:rPr>
          <w:b/>
        </w:rPr>
      </w:pPr>
      <w:r>
        <w:rPr>
          <w:b/>
        </w:rPr>
        <w:t>Indicate whether the following sentences or statements are true or false.</w:t>
      </w:r>
    </w:p>
    <w:tbl>
      <w:tblPr>
        <w:tblStyle w:val="af1"/>
        <w:tblW w:w="11070"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5"/>
        <w:gridCol w:w="1620"/>
        <w:gridCol w:w="8895"/>
      </w:tblGrid>
      <w:tr w:rsidR="00B83022" w14:paraId="13A951B6"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F54CB56" w14:textId="77777777" w:rsidR="00B83022" w:rsidRDefault="00000000">
            <w:pPr>
              <w:widowControl w:val="0"/>
              <w:jc w:val="right"/>
            </w:pPr>
            <w:r>
              <w:t>1.</w:t>
            </w:r>
          </w:p>
        </w:tc>
        <w:tc>
          <w:tcPr>
            <w:tcW w:w="1620" w:type="dxa"/>
            <w:tcBorders>
              <w:top w:val="nil"/>
              <w:left w:val="nil"/>
              <w:bottom w:val="nil"/>
              <w:right w:val="nil"/>
            </w:tcBorders>
            <w:shd w:val="clear" w:color="auto" w:fill="auto"/>
            <w:tcMar>
              <w:top w:w="100" w:type="dxa"/>
              <w:left w:w="100" w:type="dxa"/>
              <w:bottom w:w="100" w:type="dxa"/>
              <w:right w:w="100" w:type="dxa"/>
            </w:tcMar>
          </w:tcPr>
          <w:p w14:paraId="4309653A" w14:textId="77777777" w:rsidR="00B83022" w:rsidRDefault="00000000">
            <w:pPr>
              <w:widowControl w:val="0"/>
              <w:jc w:val="center"/>
              <w:rPr>
                <w:color w:val="FF0000"/>
              </w:rPr>
            </w:pPr>
            <w:r>
              <w:t>___</w:t>
            </w:r>
            <w:r>
              <w:rPr>
                <w:color w:val="FF0000"/>
              </w:rPr>
              <w:t>T</w:t>
            </w:r>
            <w:r>
              <w:t xml:space="preserve">____ </w:t>
            </w:r>
          </w:p>
        </w:tc>
        <w:tc>
          <w:tcPr>
            <w:tcW w:w="8895" w:type="dxa"/>
            <w:tcBorders>
              <w:top w:val="nil"/>
              <w:left w:val="nil"/>
              <w:bottom w:val="nil"/>
              <w:right w:val="nil"/>
            </w:tcBorders>
            <w:shd w:val="clear" w:color="auto" w:fill="auto"/>
            <w:tcMar>
              <w:top w:w="100" w:type="dxa"/>
              <w:left w:w="100" w:type="dxa"/>
              <w:bottom w:w="100" w:type="dxa"/>
              <w:right w:w="100" w:type="dxa"/>
            </w:tcMar>
          </w:tcPr>
          <w:p w14:paraId="5A7D4ABE" w14:textId="77777777" w:rsidR="00B83022" w:rsidRDefault="00000000">
            <w:pPr>
              <w:widowControl w:val="0"/>
            </w:pPr>
            <w:r>
              <w:t xml:space="preserve">Most businesses feel they have an obligation to operate their business from an ethical standpoint. </w:t>
            </w:r>
          </w:p>
        </w:tc>
      </w:tr>
      <w:tr w:rsidR="00B83022" w14:paraId="7BC1472F"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61B0822A" w14:textId="77777777" w:rsidR="00B83022" w:rsidRDefault="00000000">
            <w:pPr>
              <w:widowControl w:val="0"/>
              <w:jc w:val="right"/>
            </w:pPr>
            <w:r>
              <w:t>2.</w:t>
            </w:r>
          </w:p>
        </w:tc>
        <w:tc>
          <w:tcPr>
            <w:tcW w:w="1620" w:type="dxa"/>
            <w:tcBorders>
              <w:top w:val="nil"/>
              <w:left w:val="nil"/>
              <w:bottom w:val="nil"/>
              <w:right w:val="nil"/>
            </w:tcBorders>
            <w:shd w:val="clear" w:color="auto" w:fill="auto"/>
            <w:tcMar>
              <w:top w:w="100" w:type="dxa"/>
              <w:left w:w="100" w:type="dxa"/>
              <w:bottom w:w="100" w:type="dxa"/>
              <w:right w:w="100" w:type="dxa"/>
            </w:tcMar>
          </w:tcPr>
          <w:p w14:paraId="4B7E774C" w14:textId="77777777" w:rsidR="00B83022" w:rsidRDefault="00000000">
            <w:pPr>
              <w:widowControl w:val="0"/>
              <w:jc w:val="center"/>
              <w:rPr>
                <w:b/>
                <w:color w:val="FF0000"/>
              </w:rPr>
            </w:pPr>
            <w:r>
              <w:t>___</w:t>
            </w:r>
            <w:r>
              <w:rPr>
                <w:color w:val="FF0000"/>
              </w:rPr>
              <w:t>F</w:t>
            </w:r>
            <w:r>
              <w:t>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4DB389FB" w14:textId="77777777" w:rsidR="00B83022" w:rsidRDefault="00000000">
            <w:pPr>
              <w:widowControl w:val="0"/>
            </w:pPr>
            <w:r>
              <w:t>Corporate responsibility and business ethics are the same thing.</w:t>
            </w:r>
          </w:p>
        </w:tc>
      </w:tr>
      <w:tr w:rsidR="00B83022" w14:paraId="45E07D78" w14:textId="77777777">
        <w:trPr>
          <w:trHeight w:val="401"/>
        </w:trPr>
        <w:tc>
          <w:tcPr>
            <w:tcW w:w="555" w:type="dxa"/>
            <w:tcBorders>
              <w:top w:val="nil"/>
              <w:left w:val="nil"/>
              <w:bottom w:val="nil"/>
              <w:right w:val="nil"/>
            </w:tcBorders>
            <w:shd w:val="clear" w:color="auto" w:fill="auto"/>
            <w:tcMar>
              <w:top w:w="100" w:type="dxa"/>
              <w:left w:w="100" w:type="dxa"/>
              <w:bottom w:w="100" w:type="dxa"/>
              <w:right w:w="100" w:type="dxa"/>
            </w:tcMar>
          </w:tcPr>
          <w:p w14:paraId="40D4D095" w14:textId="77777777" w:rsidR="00B83022" w:rsidRDefault="00000000">
            <w:pPr>
              <w:widowControl w:val="0"/>
              <w:jc w:val="right"/>
            </w:pPr>
            <w:r>
              <w:t>3.</w:t>
            </w:r>
          </w:p>
        </w:tc>
        <w:tc>
          <w:tcPr>
            <w:tcW w:w="1620" w:type="dxa"/>
            <w:tcBorders>
              <w:top w:val="nil"/>
              <w:left w:val="nil"/>
              <w:bottom w:val="nil"/>
              <w:right w:val="nil"/>
            </w:tcBorders>
            <w:shd w:val="clear" w:color="auto" w:fill="auto"/>
            <w:tcMar>
              <w:top w:w="100" w:type="dxa"/>
              <w:left w:w="100" w:type="dxa"/>
              <w:bottom w:w="100" w:type="dxa"/>
              <w:right w:w="100" w:type="dxa"/>
            </w:tcMar>
          </w:tcPr>
          <w:p w14:paraId="3F52BD5E" w14:textId="77777777" w:rsidR="00B83022" w:rsidRDefault="00000000">
            <w:pPr>
              <w:widowControl w:val="0"/>
              <w:jc w:val="center"/>
              <w:rPr>
                <w:b/>
                <w:color w:val="FF0000"/>
              </w:rPr>
            </w:pPr>
            <w:r>
              <w:t>___</w:t>
            </w:r>
            <w:r>
              <w:rPr>
                <w:color w:val="FF0000"/>
              </w:rPr>
              <w:t>T</w:t>
            </w:r>
            <w:r>
              <w:t>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6437A5CC" w14:textId="77777777" w:rsidR="00B83022" w:rsidRDefault="00000000">
            <w:pPr>
              <w:widowControl w:val="0"/>
            </w:pPr>
            <w:r>
              <w:t xml:space="preserve">Consumers have indicated a strong desire for businesses to invest in corporate responsibility, and to curb practices like unethical labor strategies and child labor. </w:t>
            </w:r>
          </w:p>
        </w:tc>
      </w:tr>
      <w:tr w:rsidR="00B83022" w14:paraId="0E73143B"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03A2FD2" w14:textId="77777777" w:rsidR="00B83022" w:rsidRDefault="00000000">
            <w:pPr>
              <w:widowControl w:val="0"/>
              <w:jc w:val="right"/>
            </w:pPr>
            <w:r>
              <w:t>4.</w:t>
            </w:r>
          </w:p>
        </w:tc>
        <w:tc>
          <w:tcPr>
            <w:tcW w:w="1620" w:type="dxa"/>
            <w:tcBorders>
              <w:top w:val="nil"/>
              <w:left w:val="nil"/>
              <w:bottom w:val="nil"/>
              <w:right w:val="nil"/>
            </w:tcBorders>
            <w:shd w:val="clear" w:color="auto" w:fill="auto"/>
            <w:tcMar>
              <w:top w:w="100" w:type="dxa"/>
              <w:left w:w="100" w:type="dxa"/>
              <w:bottom w:w="100" w:type="dxa"/>
              <w:right w:w="100" w:type="dxa"/>
            </w:tcMar>
          </w:tcPr>
          <w:p w14:paraId="63497336" w14:textId="77777777" w:rsidR="00B83022" w:rsidRDefault="00000000">
            <w:pPr>
              <w:widowControl w:val="0"/>
            </w:pPr>
            <w:r>
              <w:rPr>
                <w:b/>
                <w:color w:val="000000"/>
              </w:rPr>
              <w:t xml:space="preserve">       </w:t>
            </w:r>
            <w:r>
              <w:t>___</w:t>
            </w:r>
            <w:r>
              <w:rPr>
                <w:color w:val="FF0000"/>
              </w:rPr>
              <w:t>T</w:t>
            </w:r>
            <w:r>
              <w:t>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13D5DC5A" w14:textId="77777777" w:rsidR="00B83022" w:rsidRDefault="00000000">
            <w:pPr>
              <w:widowControl w:val="0"/>
            </w:pPr>
            <w:r>
              <w:t>Corporate activism can have both positive and negative impacts on a business.</w:t>
            </w:r>
          </w:p>
        </w:tc>
      </w:tr>
      <w:tr w:rsidR="00B83022" w14:paraId="398DB561"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6FDBE35D" w14:textId="77777777" w:rsidR="00B83022" w:rsidRDefault="00000000">
            <w:pPr>
              <w:widowControl w:val="0"/>
              <w:jc w:val="right"/>
            </w:pPr>
            <w:r>
              <w:t>5.</w:t>
            </w:r>
          </w:p>
        </w:tc>
        <w:tc>
          <w:tcPr>
            <w:tcW w:w="1620" w:type="dxa"/>
            <w:tcBorders>
              <w:top w:val="nil"/>
              <w:left w:val="nil"/>
              <w:bottom w:val="nil"/>
              <w:right w:val="nil"/>
            </w:tcBorders>
            <w:shd w:val="clear" w:color="auto" w:fill="auto"/>
            <w:tcMar>
              <w:top w:w="100" w:type="dxa"/>
              <w:left w:w="100" w:type="dxa"/>
              <w:bottom w:w="100" w:type="dxa"/>
              <w:right w:w="100" w:type="dxa"/>
            </w:tcMar>
          </w:tcPr>
          <w:p w14:paraId="61AE4F02" w14:textId="77777777" w:rsidR="00B83022" w:rsidRDefault="00000000">
            <w:pPr>
              <w:widowControl w:val="0"/>
              <w:jc w:val="center"/>
              <w:rPr>
                <w:b/>
                <w:color w:val="FF0000"/>
              </w:rPr>
            </w:pPr>
            <w:r>
              <w:t>___</w:t>
            </w:r>
            <w:r>
              <w:rPr>
                <w:color w:val="FF0000"/>
              </w:rPr>
              <w:t>F</w:t>
            </w:r>
            <w:r>
              <w:t>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7719F30A" w14:textId="77777777" w:rsidR="00B83022" w:rsidRDefault="00000000">
            <w:pPr>
              <w:widowControl w:val="0"/>
            </w:pPr>
            <w:r>
              <w:t>How a business or brand responds to political issues does not influence their reputation.</w:t>
            </w:r>
          </w:p>
        </w:tc>
      </w:tr>
    </w:tbl>
    <w:p w14:paraId="0C740FB3" w14:textId="77777777" w:rsidR="00B83022" w:rsidRDefault="00B83022">
      <w:pPr>
        <w:spacing w:after="200"/>
        <w:rPr>
          <w:b/>
          <w:color w:val="0B5394"/>
          <w:sz w:val="24"/>
          <w:szCs w:val="24"/>
        </w:rPr>
      </w:pPr>
    </w:p>
    <w:p w14:paraId="5B8B081D" w14:textId="77777777" w:rsidR="00B83022" w:rsidRDefault="00B83022"/>
    <w:p w14:paraId="7FC32250" w14:textId="77777777" w:rsidR="00B83022" w:rsidRDefault="00000000">
      <w:pPr>
        <w:pStyle w:val="Heading2"/>
        <w:ind w:left="540"/>
      </w:pPr>
      <w:bookmarkStart w:id="0" w:name="_heading=h.gjdgxs" w:colFirst="0" w:colLast="0"/>
      <w:bookmarkEnd w:id="0"/>
      <w:r>
        <w:t>MULTIPLE CHOICE (5 questions)</w:t>
      </w:r>
    </w:p>
    <w:p w14:paraId="7C0858D6" w14:textId="77777777" w:rsidR="00B83022" w:rsidRDefault="00000000">
      <w:pPr>
        <w:spacing w:before="200" w:after="400"/>
        <w:ind w:left="540"/>
        <w:rPr>
          <w:color w:val="000000"/>
          <w:sz w:val="22"/>
          <w:szCs w:val="22"/>
        </w:rPr>
      </w:pPr>
      <w:r>
        <w:rPr>
          <w:b/>
        </w:rPr>
        <w:t>Identify the letter of the choice that best completes the statement or answers the question.</w:t>
      </w:r>
    </w:p>
    <w:p w14:paraId="6744FAA8" w14:textId="77777777" w:rsidR="00B83022" w:rsidRDefault="00000000">
      <w:pPr>
        <w:ind w:left="2160" w:hanging="1620"/>
      </w:pPr>
      <w:r>
        <w:t>____</w:t>
      </w:r>
      <w:r>
        <w:rPr>
          <w:color w:val="FF0000"/>
        </w:rPr>
        <w:t>B</w:t>
      </w:r>
      <w:r>
        <w:t xml:space="preserve">___1.  </w:t>
      </w:r>
      <w:r>
        <w:tab/>
        <w:t xml:space="preserve">_________ is a decision-making process where consumers spend money in a way that aligns with their personal values. </w:t>
      </w:r>
    </w:p>
    <w:p w14:paraId="5C50F50B" w14:textId="77777777" w:rsidR="00B83022" w:rsidRDefault="00000000">
      <w:pPr>
        <w:ind w:left="2160"/>
      </w:pPr>
      <w:r>
        <w:t>a.</w:t>
      </w:r>
      <w:r>
        <w:tab/>
        <w:t>Corporate responsibility</w:t>
      </w:r>
      <w:r>
        <w:tab/>
      </w:r>
      <w:r>
        <w:tab/>
        <w:t>b.</w:t>
      </w:r>
      <w:r>
        <w:tab/>
        <w:t>Ethical consumerism</w:t>
      </w:r>
    </w:p>
    <w:p w14:paraId="28D5840F" w14:textId="77777777" w:rsidR="00B83022" w:rsidRDefault="00000000">
      <w:pPr>
        <w:ind w:left="2160"/>
      </w:pPr>
      <w:r>
        <w:t>c.</w:t>
      </w:r>
      <w:r>
        <w:tab/>
        <w:t>Corporate activism</w:t>
      </w:r>
      <w:r>
        <w:tab/>
      </w:r>
      <w:r>
        <w:tab/>
        <w:t>d.</w:t>
      </w:r>
      <w:r>
        <w:tab/>
        <w:t>Consumer responsibility</w:t>
      </w:r>
      <w:r>
        <w:tab/>
      </w:r>
      <w:r>
        <w:tab/>
      </w:r>
      <w:r>
        <w:tab/>
      </w:r>
      <w:r>
        <w:tab/>
      </w:r>
      <w:r>
        <w:tab/>
      </w:r>
      <w:r>
        <w:tab/>
      </w:r>
      <w:r>
        <w:tab/>
      </w:r>
      <w:r>
        <w:tab/>
      </w:r>
    </w:p>
    <w:p w14:paraId="2237FDDB" w14:textId="77777777" w:rsidR="00B83022" w:rsidRDefault="00000000">
      <w:pPr>
        <w:ind w:left="2160" w:hanging="2160"/>
      </w:pPr>
      <w:r>
        <w:t xml:space="preserve">           ____</w:t>
      </w:r>
      <w:r>
        <w:rPr>
          <w:color w:val="FF0000"/>
        </w:rPr>
        <w:t>D</w:t>
      </w:r>
      <w:r>
        <w:t>___ 2.</w:t>
      </w:r>
      <w:r>
        <w:tab/>
        <w:t>__________ is an example of poor business ethics.</w:t>
      </w:r>
    </w:p>
    <w:p w14:paraId="59127C32" w14:textId="77777777" w:rsidR="00B83022" w:rsidRDefault="00000000">
      <w:pPr>
        <w:ind w:left="2880" w:hanging="720"/>
      </w:pPr>
      <w:r>
        <w:t>a.</w:t>
      </w:r>
      <w:r>
        <w:tab/>
        <w:t>Bribery</w:t>
      </w:r>
      <w:r>
        <w:tab/>
      </w:r>
      <w:r>
        <w:tab/>
      </w:r>
      <w:r>
        <w:tab/>
      </w:r>
      <w:r>
        <w:tab/>
        <w:t>b.</w:t>
      </w:r>
      <w:r>
        <w:tab/>
        <w:t>Fraud</w:t>
      </w:r>
    </w:p>
    <w:p w14:paraId="35336880" w14:textId="77777777" w:rsidR="00B83022" w:rsidRDefault="00000000">
      <w:r>
        <w:tab/>
      </w:r>
      <w:r>
        <w:tab/>
      </w:r>
      <w:r>
        <w:tab/>
        <w:t>c.</w:t>
      </w:r>
      <w:r>
        <w:tab/>
        <w:t>Discrimination</w:t>
      </w:r>
      <w:r>
        <w:tab/>
      </w:r>
      <w:r>
        <w:tab/>
      </w:r>
      <w:r>
        <w:tab/>
        <w:t>d.</w:t>
      </w:r>
      <w:r>
        <w:tab/>
        <w:t>All of the above</w:t>
      </w:r>
    </w:p>
    <w:p w14:paraId="103CC447" w14:textId="77777777" w:rsidR="00B83022" w:rsidRDefault="00000000">
      <w:pPr>
        <w:ind w:left="540"/>
      </w:pPr>
      <w:r>
        <w:tab/>
      </w:r>
    </w:p>
    <w:p w14:paraId="0642A01A" w14:textId="77777777" w:rsidR="00B83022" w:rsidRDefault="00000000">
      <w:pPr>
        <w:ind w:left="540"/>
      </w:pPr>
      <w:r>
        <w:t>____</w:t>
      </w:r>
      <w:r>
        <w:rPr>
          <w:color w:val="FF0000"/>
        </w:rPr>
        <w:t>C</w:t>
      </w:r>
      <w:r>
        <w:t xml:space="preserve">___ </w:t>
      </w:r>
      <w:r>
        <w:tab/>
        <w:t xml:space="preserve">3.  </w:t>
      </w:r>
      <w:r>
        <w:tab/>
        <w:t>___________ refers to a business or brand’s impact on society, the environment, and the economy.</w:t>
      </w:r>
    </w:p>
    <w:p w14:paraId="4504C3C9" w14:textId="293B9412" w:rsidR="00B83022" w:rsidRDefault="00000000">
      <w:pPr>
        <w:ind w:left="1440" w:firstLine="720"/>
      </w:pPr>
      <w:r>
        <w:t>a.</w:t>
      </w:r>
      <w:r>
        <w:tab/>
      </w:r>
      <w:r w:rsidR="00800415">
        <w:t>Ethical consumerism</w:t>
      </w:r>
      <w:r>
        <w:tab/>
      </w:r>
      <w:r>
        <w:tab/>
      </w:r>
      <w:r>
        <w:tab/>
        <w:t>b.</w:t>
      </w:r>
      <w:r>
        <w:tab/>
        <w:t>Corporate activism</w:t>
      </w:r>
    </w:p>
    <w:p w14:paraId="62D7D4A7" w14:textId="77777777" w:rsidR="00B83022" w:rsidRDefault="00000000">
      <w:pPr>
        <w:ind w:left="1440" w:firstLine="720"/>
      </w:pPr>
      <w:r>
        <w:t>c.</w:t>
      </w:r>
      <w:r>
        <w:tab/>
        <w:t>Corporate responsibility</w:t>
      </w:r>
      <w:r>
        <w:tab/>
      </w:r>
      <w:r>
        <w:tab/>
      </w:r>
      <w:r>
        <w:tab/>
        <w:t>d.</w:t>
      </w:r>
      <w:r>
        <w:tab/>
        <w:t>Business ethics</w:t>
      </w:r>
    </w:p>
    <w:p w14:paraId="0D05F452" w14:textId="77777777" w:rsidR="00B83022" w:rsidRDefault="00B83022">
      <w:pPr>
        <w:ind w:left="540"/>
      </w:pPr>
    </w:p>
    <w:p w14:paraId="387AA59D" w14:textId="77777777" w:rsidR="00B83022" w:rsidRDefault="00000000">
      <w:pPr>
        <w:ind w:left="2160" w:hanging="1620"/>
      </w:pPr>
      <w:r>
        <w:t>____</w:t>
      </w:r>
      <w:r>
        <w:rPr>
          <w:color w:val="FF0000"/>
        </w:rPr>
        <w:t>D</w:t>
      </w:r>
      <w:r>
        <w:t xml:space="preserve">___ 4.  </w:t>
      </w:r>
      <w:r>
        <w:tab/>
        <w:t>Which of the following are possible results of corporate activism?</w:t>
      </w:r>
    </w:p>
    <w:p w14:paraId="543037E0" w14:textId="77777777" w:rsidR="00B83022" w:rsidRDefault="00000000">
      <w:pPr>
        <w:ind w:left="2880" w:hanging="720"/>
      </w:pPr>
      <w:r>
        <w:t>a.</w:t>
      </w:r>
      <w:r>
        <w:tab/>
        <w:t>Alienating certain customers</w:t>
      </w:r>
      <w:r>
        <w:tab/>
        <w:t>b.</w:t>
      </w:r>
      <w:r>
        <w:tab/>
        <w:t>Increased employee morale</w:t>
      </w:r>
    </w:p>
    <w:p w14:paraId="58DC5CEC" w14:textId="77777777" w:rsidR="00B83022" w:rsidRDefault="00000000">
      <w:pPr>
        <w:ind w:left="2160"/>
      </w:pPr>
      <w:r>
        <w:t>c.</w:t>
      </w:r>
      <w:r>
        <w:tab/>
        <w:t>Increasing brand reputation</w:t>
      </w:r>
      <w:r>
        <w:tab/>
        <w:t>d.</w:t>
      </w:r>
      <w:r>
        <w:tab/>
        <w:t>All of the above are possible results of corporate activism.</w:t>
      </w:r>
    </w:p>
    <w:p w14:paraId="18E5ADB1" w14:textId="77777777" w:rsidR="00B83022" w:rsidRDefault="00B83022">
      <w:pPr>
        <w:ind w:left="2160" w:hanging="1620"/>
      </w:pPr>
    </w:p>
    <w:p w14:paraId="3E451E9E" w14:textId="77777777" w:rsidR="00B83022" w:rsidRDefault="00000000">
      <w:pPr>
        <w:ind w:left="2174" w:hanging="1627"/>
      </w:pPr>
      <w:r>
        <w:t>___</w:t>
      </w:r>
      <w:r>
        <w:rPr>
          <w:color w:val="FF0000"/>
        </w:rPr>
        <w:t>B</w:t>
      </w:r>
      <w:r>
        <w:t xml:space="preserve">____ 5.  </w:t>
      </w:r>
      <w:r>
        <w:tab/>
        <w:t xml:space="preserve">___________ is the obligation businesses have to operate from an ethical standpoint. </w:t>
      </w:r>
      <w:r>
        <w:tab/>
      </w:r>
    </w:p>
    <w:p w14:paraId="7CB45987" w14:textId="77777777" w:rsidR="00B83022" w:rsidRDefault="00000000">
      <w:pPr>
        <w:ind w:left="1440" w:firstLine="720"/>
      </w:pPr>
      <w:r>
        <w:t>a.</w:t>
      </w:r>
      <w:r>
        <w:tab/>
        <w:t>Consumer ethics</w:t>
      </w:r>
      <w:r>
        <w:tab/>
      </w:r>
      <w:r>
        <w:tab/>
      </w:r>
      <w:r>
        <w:tab/>
        <w:t>b.</w:t>
      </w:r>
      <w:r>
        <w:tab/>
        <w:t>Business ethics</w:t>
      </w:r>
    </w:p>
    <w:p w14:paraId="2DDB90D9" w14:textId="77777777" w:rsidR="00B83022" w:rsidRDefault="00000000">
      <w:pPr>
        <w:ind w:left="540"/>
      </w:pPr>
      <w:r>
        <w:tab/>
      </w:r>
      <w:r>
        <w:tab/>
      </w:r>
      <w:r>
        <w:tab/>
        <w:t>c.</w:t>
      </w:r>
      <w:r>
        <w:tab/>
        <w:t>Corporate responsibility</w:t>
      </w:r>
      <w:r>
        <w:tab/>
      </w:r>
      <w:r>
        <w:tab/>
        <w:t>d.</w:t>
      </w:r>
      <w:r>
        <w:tab/>
        <w:t>Corporate activism</w:t>
      </w:r>
    </w:p>
    <w:p w14:paraId="5B509199" w14:textId="77777777" w:rsidR="00B83022" w:rsidRDefault="00B83022">
      <w:pPr>
        <w:ind w:left="540"/>
      </w:pPr>
    </w:p>
    <w:p w14:paraId="3CEE8056" w14:textId="77777777" w:rsidR="00B83022" w:rsidRDefault="00B83022">
      <w:pPr>
        <w:ind w:left="540"/>
      </w:pPr>
    </w:p>
    <w:p w14:paraId="24BE3058" w14:textId="77777777" w:rsidR="00B83022" w:rsidRDefault="00B83022">
      <w:pPr>
        <w:ind w:left="2160" w:hanging="1620"/>
      </w:pPr>
    </w:p>
    <w:p w14:paraId="2F51764A" w14:textId="77777777" w:rsidR="00B83022" w:rsidRDefault="00B83022">
      <w:pPr>
        <w:pStyle w:val="Heading2"/>
        <w:ind w:left="540"/>
      </w:pPr>
    </w:p>
    <w:p w14:paraId="6333B1F3" w14:textId="77777777" w:rsidR="00B83022" w:rsidRDefault="00B83022"/>
    <w:p w14:paraId="513E928A" w14:textId="77777777" w:rsidR="00B83022" w:rsidRDefault="00B83022"/>
    <w:p w14:paraId="68889B1C" w14:textId="77777777" w:rsidR="00B83022" w:rsidRDefault="00B83022"/>
    <w:p w14:paraId="5BB37F5A" w14:textId="77777777" w:rsidR="00B83022" w:rsidRDefault="00B83022"/>
    <w:p w14:paraId="1029750B" w14:textId="77777777" w:rsidR="00B83022" w:rsidRDefault="00000000">
      <w:pPr>
        <w:pStyle w:val="Heading2"/>
        <w:ind w:left="0"/>
      </w:pPr>
      <w:r>
        <w:t xml:space="preserve">        </w:t>
      </w:r>
      <w:r>
        <w:br w:type="page"/>
      </w:r>
    </w:p>
    <w:p w14:paraId="217BD634" w14:textId="77777777" w:rsidR="00B83022" w:rsidRDefault="00000000">
      <w:pPr>
        <w:pStyle w:val="Heading2"/>
        <w:ind w:left="0"/>
      </w:pPr>
      <w:r>
        <w:lastRenderedPageBreak/>
        <w:t>SHORT ANSWER (2 questions)</w:t>
      </w:r>
    </w:p>
    <w:p w14:paraId="26D54D01" w14:textId="77777777" w:rsidR="00B83022" w:rsidRDefault="00000000">
      <w:pPr>
        <w:ind w:left="540"/>
      </w:pPr>
      <w:r>
        <w:br/>
        <w:t xml:space="preserve">1. Give an example of how a business or brand responded to a political issue and how it influenced their reputation with consumers. </w:t>
      </w:r>
    </w:p>
    <w:p w14:paraId="5FF7D71C" w14:textId="77777777" w:rsidR="00B83022" w:rsidRDefault="00B83022">
      <w:pPr>
        <w:ind w:left="540"/>
      </w:pPr>
    </w:p>
    <w:p w14:paraId="42042C68" w14:textId="77777777" w:rsidR="00B83022" w:rsidRDefault="00000000">
      <w:pPr>
        <w:ind w:left="540"/>
        <w:rPr>
          <w:color w:val="FF0000"/>
        </w:rPr>
      </w:pPr>
      <w:r>
        <w:rPr>
          <w:color w:val="FF0000"/>
        </w:rPr>
        <w:t>Student answers may vary.</w:t>
      </w:r>
    </w:p>
    <w:p w14:paraId="35286674" w14:textId="77777777" w:rsidR="00B83022" w:rsidRDefault="00B83022">
      <w:pPr>
        <w:rPr>
          <w:color w:val="FF0000"/>
        </w:rPr>
      </w:pPr>
    </w:p>
    <w:p w14:paraId="69EF2D5B" w14:textId="77777777" w:rsidR="00B83022" w:rsidRPr="00C90315" w:rsidRDefault="00000000">
      <w:pPr>
        <w:numPr>
          <w:ilvl w:val="0"/>
          <w:numId w:val="1"/>
        </w:numPr>
        <w:spacing w:after="100" w:line="276" w:lineRule="auto"/>
        <w:ind w:left="1260"/>
        <w:rPr>
          <w:rFonts w:eastAsia="Helvetica Neue Light"/>
          <w:color w:val="FF0000"/>
        </w:rPr>
      </w:pPr>
      <w:r w:rsidRPr="00C90315">
        <w:rPr>
          <w:rFonts w:eastAsia="Helvetica Neue Light"/>
          <w:color w:val="FF0000"/>
        </w:rPr>
        <w:t xml:space="preserve">In 2022, the Walt Disney Company’s reputation took a significant hit according to the annual </w:t>
      </w:r>
      <w:proofErr w:type="spellStart"/>
      <w:r w:rsidRPr="00C90315">
        <w:rPr>
          <w:rFonts w:eastAsia="Helvetica Neue Light"/>
          <w:color w:val="FF0000"/>
        </w:rPr>
        <w:t>Axios</w:t>
      </w:r>
      <w:proofErr w:type="spellEnd"/>
      <w:r w:rsidRPr="00C90315">
        <w:rPr>
          <w:rFonts w:eastAsia="Helvetica Neue Light"/>
          <w:color w:val="FF0000"/>
        </w:rPr>
        <w:t>/Harris Poll 100 that gauges the reputation of U.S. brands. Disney dropped from 37th to 65th in corporate reputation rankings, after the company’s indecisiveness in how to respond to Florida’s “</w:t>
      </w:r>
      <w:hyperlink r:id="rId8">
        <w:r w:rsidRPr="00C90315">
          <w:rPr>
            <w:rFonts w:eastAsia="Helvetica Neue Light"/>
            <w:color w:val="FF0000"/>
            <w:u w:val="single"/>
          </w:rPr>
          <w:t>Don’t Say Gay</w:t>
        </w:r>
      </w:hyperlink>
      <w:r w:rsidRPr="00C90315">
        <w:rPr>
          <w:rFonts w:eastAsia="Helvetica Neue Light"/>
          <w:color w:val="FF0000"/>
        </w:rPr>
        <w:t>” bill. "Disney’s about face shows the reputational hit that comes when the public perceives you as being calculating rather than clear in what you believe in and stand for," said John Gerzema, CEO of The Harris Poll.</w:t>
      </w:r>
    </w:p>
    <w:p w14:paraId="17ABE543" w14:textId="77777777" w:rsidR="00B83022" w:rsidRPr="00C90315" w:rsidRDefault="00000000">
      <w:pPr>
        <w:numPr>
          <w:ilvl w:val="0"/>
          <w:numId w:val="1"/>
        </w:numPr>
        <w:spacing w:after="100" w:line="276" w:lineRule="auto"/>
        <w:ind w:left="1260"/>
        <w:rPr>
          <w:rFonts w:eastAsia="Helvetica Neue Light"/>
          <w:color w:val="FF0000"/>
        </w:rPr>
      </w:pPr>
      <w:r w:rsidRPr="00C90315">
        <w:rPr>
          <w:rFonts w:eastAsia="Helvetica Neue Light"/>
          <w:color w:val="FF0000"/>
        </w:rPr>
        <w:t xml:space="preserve">According to the same poll, McDonald’s </w:t>
      </w:r>
      <w:hyperlink r:id="rId9">
        <w:r w:rsidRPr="00C90315">
          <w:rPr>
            <w:rFonts w:eastAsia="Helvetica Neue Light"/>
            <w:color w:val="FF0000"/>
            <w:u w:val="single"/>
          </w:rPr>
          <w:t>slow response</w:t>
        </w:r>
      </w:hyperlink>
      <w:r w:rsidRPr="00C90315">
        <w:rPr>
          <w:rFonts w:eastAsia="Helvetica Neue Light"/>
          <w:color w:val="FF0000"/>
        </w:rPr>
        <w:t xml:space="preserve"> to the war in Ukraine resulted in a fall of 13 spots in the rankings while brands like Hobby Lobby and Chick-fil-A who have long-held political affiliations also saw their reputation rankings decline.</w:t>
      </w:r>
    </w:p>
    <w:p w14:paraId="3886EFB7" w14:textId="77777777" w:rsidR="00B83022" w:rsidRPr="00C90315" w:rsidRDefault="00000000">
      <w:pPr>
        <w:numPr>
          <w:ilvl w:val="0"/>
          <w:numId w:val="1"/>
        </w:numPr>
        <w:spacing w:after="100" w:line="276" w:lineRule="auto"/>
        <w:ind w:left="1260"/>
        <w:rPr>
          <w:rFonts w:eastAsia="Helvetica Neue Light"/>
          <w:color w:val="FF0000"/>
        </w:rPr>
      </w:pPr>
      <w:r w:rsidRPr="00C90315">
        <w:rPr>
          <w:rFonts w:eastAsia="Helvetica Neue Light"/>
          <w:color w:val="FF0000"/>
        </w:rPr>
        <w:t xml:space="preserve">In 2020, Unilever, one of the biggest consumer goods companies in the world, </w:t>
      </w:r>
      <w:hyperlink r:id="rId10">
        <w:r w:rsidRPr="00C90315">
          <w:rPr>
            <w:rFonts w:eastAsia="Helvetica Neue Light"/>
            <w:color w:val="FF0000"/>
            <w:u w:val="single"/>
          </w:rPr>
          <w:t>pledged</w:t>
        </w:r>
      </w:hyperlink>
      <w:r w:rsidRPr="00C90315">
        <w:rPr>
          <w:rFonts w:eastAsia="Helvetica Neue Light"/>
          <w:color w:val="FF0000"/>
        </w:rPr>
        <w:t xml:space="preserve"> to change the way it marketed ice cream products in response to rising childhood obesity rates in America. </w:t>
      </w:r>
    </w:p>
    <w:p w14:paraId="2BA7180C" w14:textId="77777777" w:rsidR="00B83022" w:rsidRPr="00C90315" w:rsidRDefault="00000000">
      <w:pPr>
        <w:numPr>
          <w:ilvl w:val="1"/>
          <w:numId w:val="1"/>
        </w:numPr>
        <w:spacing w:after="100" w:line="276" w:lineRule="auto"/>
        <w:rPr>
          <w:rFonts w:eastAsia="Helvetica Neue Light"/>
          <w:color w:val="FF0000"/>
        </w:rPr>
      </w:pPr>
      <w:r w:rsidRPr="00C90315">
        <w:rPr>
          <w:rFonts w:eastAsia="Helvetica Neue Light"/>
          <w:color w:val="FF0000"/>
        </w:rPr>
        <w:t>The company announced it would no longer advertise ice cream to children under the age of 12 in television and print ads and through social media channels for children under the age of 13.</w:t>
      </w:r>
    </w:p>
    <w:p w14:paraId="445252A9" w14:textId="77777777" w:rsidR="00B83022" w:rsidRPr="00C90315" w:rsidRDefault="00000000">
      <w:pPr>
        <w:numPr>
          <w:ilvl w:val="1"/>
          <w:numId w:val="1"/>
        </w:numPr>
        <w:spacing w:after="100" w:line="276" w:lineRule="auto"/>
        <w:rPr>
          <w:rFonts w:eastAsia="Helvetica Neue Light"/>
          <w:color w:val="FF0000"/>
        </w:rPr>
      </w:pPr>
      <w:r w:rsidRPr="00C90315">
        <w:rPr>
          <w:rFonts w:eastAsia="Helvetica Neue Light"/>
          <w:color w:val="FF0000"/>
        </w:rPr>
        <w:t>Unilever also said it would not promote ice cream products in schools or in children’s films and discontinue any celebrity or influencer marketing practices, nor would it use licensed cartoon characters in its marketing.</w:t>
      </w:r>
    </w:p>
    <w:p w14:paraId="2539F01E" w14:textId="77777777" w:rsidR="00B83022" w:rsidRPr="00C90315" w:rsidRDefault="00000000">
      <w:pPr>
        <w:numPr>
          <w:ilvl w:val="1"/>
          <w:numId w:val="1"/>
        </w:numPr>
        <w:spacing w:after="100" w:line="276" w:lineRule="auto"/>
        <w:rPr>
          <w:rFonts w:eastAsia="Helvetica Neue Light"/>
          <w:color w:val="FF0000"/>
        </w:rPr>
      </w:pPr>
      <w:r w:rsidRPr="00C90315">
        <w:rPr>
          <w:rFonts w:eastAsia="Helvetica Neue Light"/>
          <w:color w:val="FF0000"/>
        </w:rPr>
        <w:t xml:space="preserve">The company said in a statement, “The World Health Organization </w:t>
      </w:r>
      <w:hyperlink r:id="rId11">
        <w:r w:rsidRPr="00C90315">
          <w:rPr>
            <w:rFonts w:eastAsia="Helvetica Neue Light"/>
            <w:color w:val="FF0000"/>
            <w:u w:val="single"/>
          </w:rPr>
          <w:t>names</w:t>
        </w:r>
      </w:hyperlink>
      <w:r w:rsidRPr="00C90315">
        <w:rPr>
          <w:rFonts w:eastAsia="Helvetica Neue Light"/>
          <w:color w:val="FF0000"/>
        </w:rPr>
        <w:t xml:space="preserve"> childhood obesity as one of the most serious public health issues of the 21st century. And it’s a key reason why Unilever is committing to new principles on marketing and advertising foods and beverages to children.”</w:t>
      </w:r>
    </w:p>
    <w:p w14:paraId="3ABD76C1" w14:textId="77777777" w:rsidR="00B83022" w:rsidRDefault="00B83022">
      <w:pPr>
        <w:pBdr>
          <w:top w:val="nil"/>
          <w:left w:val="nil"/>
          <w:bottom w:val="nil"/>
          <w:right w:val="nil"/>
          <w:between w:val="nil"/>
        </w:pBdr>
        <w:ind w:left="720"/>
        <w:rPr>
          <w:color w:val="FF0000"/>
        </w:rPr>
      </w:pPr>
    </w:p>
    <w:p w14:paraId="1181AB60" w14:textId="77777777" w:rsidR="00B83022" w:rsidRDefault="00B83022">
      <w:pPr>
        <w:pBdr>
          <w:top w:val="nil"/>
          <w:left w:val="nil"/>
          <w:bottom w:val="nil"/>
          <w:right w:val="nil"/>
          <w:between w:val="nil"/>
        </w:pBdr>
        <w:rPr>
          <w:color w:val="FF0000"/>
        </w:rPr>
      </w:pPr>
    </w:p>
    <w:p w14:paraId="36982C83" w14:textId="77777777" w:rsidR="00B83022" w:rsidRDefault="00B83022">
      <w:pPr>
        <w:ind w:left="540"/>
      </w:pPr>
    </w:p>
    <w:p w14:paraId="06F05EA2" w14:textId="77777777" w:rsidR="00B83022" w:rsidRDefault="00000000">
      <w:pPr>
        <w:ind w:left="720" w:hanging="180"/>
      </w:pPr>
      <w:r>
        <w:t>2. What are some of the results of unethical behavior within a business, and what steps might they take to change course after unethical behavior has been exposed.</w:t>
      </w:r>
    </w:p>
    <w:p w14:paraId="4E6B1370" w14:textId="77777777" w:rsidR="00B83022" w:rsidRDefault="00B83022">
      <w:pPr>
        <w:ind w:left="720" w:hanging="180"/>
      </w:pPr>
    </w:p>
    <w:p w14:paraId="7CD59E6E" w14:textId="77777777" w:rsidR="00B83022" w:rsidRDefault="00B83022">
      <w:pPr>
        <w:ind w:left="720" w:hanging="180"/>
      </w:pPr>
    </w:p>
    <w:p w14:paraId="2A2BCDA2" w14:textId="77777777" w:rsidR="00B83022" w:rsidRDefault="00000000">
      <w:pPr>
        <w:ind w:left="720"/>
        <w:rPr>
          <w:color w:val="FF0000"/>
        </w:rPr>
      </w:pPr>
      <w:r>
        <w:rPr>
          <w:color w:val="FF0000"/>
        </w:rPr>
        <w:t>Student answers may vary.</w:t>
      </w:r>
    </w:p>
    <w:p w14:paraId="6D7C9A70" w14:textId="77777777" w:rsidR="00B83022" w:rsidRDefault="00B83022">
      <w:pPr>
        <w:ind w:left="720"/>
        <w:rPr>
          <w:color w:val="FF0000"/>
        </w:rPr>
      </w:pPr>
    </w:p>
    <w:p w14:paraId="603DABAD" w14:textId="77777777" w:rsidR="00B83022" w:rsidRDefault="00000000">
      <w:pPr>
        <w:ind w:left="720"/>
        <w:rPr>
          <w:color w:val="FF0000"/>
        </w:rPr>
      </w:pPr>
      <w:r>
        <w:rPr>
          <w:color w:val="FF0000"/>
        </w:rPr>
        <w:t>When issues arise and a business or brand is plagued by negative publicity, it erodes consumer trust. When consumer trust is lost, the organization will sometimes completely reset by rebuilding its corporate mission, communicating a strong purpose or sense of value, and replacing the company’s leadership with new executives with a strong sense of business ethics and a commitment to corporate responsibility.</w:t>
      </w:r>
    </w:p>
    <w:p w14:paraId="38F008C1" w14:textId="77777777" w:rsidR="00B83022" w:rsidRDefault="00B83022">
      <w:pPr>
        <w:ind w:left="720" w:hanging="180"/>
      </w:pPr>
    </w:p>
    <w:p w14:paraId="6B8CA615" w14:textId="77777777" w:rsidR="00B83022" w:rsidRDefault="00B83022">
      <w:pPr>
        <w:ind w:left="720" w:hanging="180"/>
      </w:pPr>
    </w:p>
    <w:p w14:paraId="0DCC68E5" w14:textId="77777777" w:rsidR="00B83022" w:rsidRDefault="00B83022">
      <w:pPr>
        <w:ind w:left="540"/>
      </w:pPr>
    </w:p>
    <w:p w14:paraId="75E0D701" w14:textId="77777777" w:rsidR="00B83022" w:rsidRDefault="00B83022">
      <w:pPr>
        <w:ind w:left="540"/>
      </w:pPr>
    </w:p>
    <w:p w14:paraId="4DA53BF2" w14:textId="77777777" w:rsidR="00B83022" w:rsidRDefault="00B83022">
      <w:pPr>
        <w:ind w:left="540"/>
        <w:rPr>
          <w:color w:val="FF0000"/>
        </w:rPr>
      </w:pPr>
    </w:p>
    <w:p w14:paraId="56F9930C" w14:textId="77777777" w:rsidR="00B83022" w:rsidRDefault="00B83022">
      <w:pPr>
        <w:ind w:left="540"/>
        <w:rPr>
          <w:color w:val="FF0000"/>
        </w:rPr>
      </w:pPr>
    </w:p>
    <w:p w14:paraId="3F8B0EEC" w14:textId="77777777" w:rsidR="00B83022" w:rsidRDefault="00B83022">
      <w:pPr>
        <w:ind w:left="540"/>
      </w:pPr>
    </w:p>
    <w:p w14:paraId="54C84C39" w14:textId="77777777" w:rsidR="00B83022" w:rsidRDefault="00B83022">
      <w:pPr>
        <w:ind w:left="540"/>
      </w:pPr>
    </w:p>
    <w:p w14:paraId="23211467" w14:textId="77777777" w:rsidR="00B83022" w:rsidRDefault="00B83022">
      <w:pPr>
        <w:ind w:left="540"/>
      </w:pPr>
    </w:p>
    <w:p w14:paraId="47188A42" w14:textId="77777777" w:rsidR="00B83022" w:rsidRDefault="00B83022">
      <w:pPr>
        <w:ind w:left="540"/>
      </w:pPr>
    </w:p>
    <w:sectPr w:rsidR="00B83022">
      <w:headerReference w:type="even" r:id="rId12"/>
      <w:headerReference w:type="default" r:id="rId13"/>
      <w:footerReference w:type="even" r:id="rId14"/>
      <w:footerReference w:type="default" r:id="rId15"/>
      <w:headerReference w:type="first" r:id="rId16"/>
      <w:footerReference w:type="first" r:id="rId17"/>
      <w:pgSz w:w="12240" w:h="15840"/>
      <w:pgMar w:top="360" w:right="360" w:bottom="360" w:left="360" w:header="360" w:footer="18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CE99E" w14:textId="77777777" w:rsidR="004F18E6" w:rsidRDefault="004F18E6">
      <w:r>
        <w:separator/>
      </w:r>
    </w:p>
  </w:endnote>
  <w:endnote w:type="continuationSeparator" w:id="0">
    <w:p w14:paraId="2BDA7363" w14:textId="77777777" w:rsidR="004F18E6" w:rsidRDefault="004F1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Light">
    <w:panose1 w:val="02000403000000020004"/>
    <w:charset w:val="00"/>
    <w:family w:val="auto"/>
    <w:pitch w:val="variable"/>
    <w:sig w:usb0="A00002FF" w:usb1="5000205B" w:usb2="00000002" w:usb3="00000000" w:csb0="00000007" w:csb1="00000000"/>
  </w:font>
  <w:font w:name="Montserrat">
    <w:panose1 w:val="00000500000000000000"/>
    <w:charset w:val="4D"/>
    <w:family w:val="auto"/>
    <w:pitch w:val="variable"/>
    <w:sig w:usb0="2000020F" w:usb1="00000003" w:usb2="00000000" w:usb3="00000000" w:csb0="00000197" w:csb1="00000000"/>
  </w:font>
  <w:font w:name="Oswald SemiBold">
    <w:panose1 w:val="00000700000000000000"/>
    <w:charset w:val="4D"/>
    <w:family w:val="auto"/>
    <w:pitch w:val="variable"/>
    <w:sig w:usb0="2000020F" w:usb1="00000000" w:usb2="00000000" w:usb3="00000000" w:csb0="0000019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75577" w14:textId="77777777" w:rsidR="00B83022" w:rsidRDefault="00B83022">
    <w:pPr>
      <w:pBdr>
        <w:top w:val="nil"/>
        <w:left w:val="nil"/>
        <w:bottom w:val="nil"/>
        <w:right w:val="nil"/>
        <w:between w:val="nil"/>
      </w:pBd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89810" w14:textId="77777777" w:rsidR="00B83022" w:rsidRDefault="00B83022">
    <w:pPr>
      <w:rPr>
        <w:color w:val="B7B7B7"/>
        <w:sz w:val="16"/>
        <w:szCs w:val="16"/>
      </w:rPr>
    </w:pPr>
  </w:p>
  <w:tbl>
    <w:tblPr>
      <w:tblStyle w:val="af3"/>
      <w:tblW w:w="12225" w:type="dxa"/>
      <w:tblInd w:w="-260" w:type="dxa"/>
      <w:tblLayout w:type="fixed"/>
      <w:tblLook w:val="0600" w:firstRow="0" w:lastRow="0" w:firstColumn="0" w:lastColumn="0" w:noHBand="1" w:noVBand="1"/>
    </w:tblPr>
    <w:tblGrid>
      <w:gridCol w:w="6120"/>
      <w:gridCol w:w="6105"/>
    </w:tblGrid>
    <w:tr w:rsidR="00B83022" w14:paraId="01D93D34" w14:textId="77777777">
      <w:tc>
        <w:tcPr>
          <w:tcW w:w="6120" w:type="dxa"/>
          <w:shd w:val="clear" w:color="auto" w:fill="CCCCCC"/>
          <w:tcMar>
            <w:top w:w="100" w:type="dxa"/>
            <w:left w:w="100" w:type="dxa"/>
            <w:bottom w:w="100" w:type="dxa"/>
            <w:right w:w="100" w:type="dxa"/>
          </w:tcMar>
        </w:tcPr>
        <w:p w14:paraId="50CE76D4" w14:textId="77777777" w:rsidR="00B83022" w:rsidRDefault="00000000">
          <w:pPr>
            <w:widowControl w:val="0"/>
            <w:pBdr>
              <w:top w:val="nil"/>
              <w:left w:val="nil"/>
              <w:bottom w:val="nil"/>
              <w:right w:val="nil"/>
              <w:between w:val="nil"/>
            </w:pBdr>
            <w:ind w:left="180"/>
            <w:rPr>
              <w:b/>
              <w:color w:val="FFFFFF"/>
              <w:sz w:val="16"/>
              <w:szCs w:val="16"/>
            </w:rPr>
          </w:pPr>
          <w:r>
            <w:rPr>
              <w:b/>
              <w:color w:val="FFFFFF"/>
              <w:sz w:val="16"/>
              <w:szCs w:val="16"/>
            </w:rPr>
            <w:t>Marketing Insights from SCC</w:t>
          </w:r>
        </w:p>
      </w:tc>
      <w:tc>
        <w:tcPr>
          <w:tcW w:w="6105" w:type="dxa"/>
          <w:shd w:val="clear" w:color="auto" w:fill="CCCCCC"/>
          <w:tcMar>
            <w:top w:w="100" w:type="dxa"/>
            <w:left w:w="100" w:type="dxa"/>
            <w:bottom w:w="100" w:type="dxa"/>
            <w:right w:w="100" w:type="dxa"/>
          </w:tcMar>
        </w:tcPr>
        <w:p w14:paraId="1BB174C4" w14:textId="77777777" w:rsidR="00B83022" w:rsidRDefault="00B83022">
          <w:pPr>
            <w:widowControl w:val="0"/>
            <w:pBdr>
              <w:top w:val="nil"/>
              <w:left w:val="nil"/>
              <w:bottom w:val="nil"/>
              <w:right w:val="nil"/>
              <w:between w:val="nil"/>
            </w:pBdr>
            <w:rPr>
              <w:color w:val="FFFFFF"/>
              <w:sz w:val="16"/>
              <w:szCs w:val="16"/>
            </w:rPr>
          </w:pPr>
        </w:p>
      </w:tc>
    </w:tr>
    <w:tr w:rsidR="00B83022" w14:paraId="6A7C95A1" w14:textId="77777777">
      <w:tc>
        <w:tcPr>
          <w:tcW w:w="6120" w:type="dxa"/>
          <w:shd w:val="clear" w:color="auto" w:fill="auto"/>
          <w:tcMar>
            <w:top w:w="100" w:type="dxa"/>
            <w:left w:w="100" w:type="dxa"/>
            <w:bottom w:w="100" w:type="dxa"/>
            <w:right w:w="100" w:type="dxa"/>
          </w:tcMar>
        </w:tcPr>
        <w:p w14:paraId="060D97A3" w14:textId="77777777" w:rsidR="00B83022" w:rsidRDefault="00000000">
          <w:pPr>
            <w:widowControl w:val="0"/>
            <w:pBdr>
              <w:top w:val="nil"/>
              <w:left w:val="nil"/>
              <w:bottom w:val="nil"/>
              <w:right w:val="nil"/>
              <w:between w:val="nil"/>
            </w:pBdr>
            <w:ind w:left="180"/>
            <w:rPr>
              <w:color w:val="B7B7B7"/>
              <w:sz w:val="16"/>
              <w:szCs w:val="16"/>
            </w:rPr>
          </w:pPr>
          <w:r>
            <w:rPr>
              <w:color w:val="B7B7B7"/>
              <w:sz w:val="16"/>
              <w:szCs w:val="16"/>
            </w:rPr>
            <w:t>© Copyright 2022, Sports Career Consulting, LLC.</w:t>
          </w:r>
        </w:p>
      </w:tc>
      <w:tc>
        <w:tcPr>
          <w:tcW w:w="6105" w:type="dxa"/>
          <w:shd w:val="clear" w:color="auto" w:fill="auto"/>
          <w:tcMar>
            <w:top w:w="100" w:type="dxa"/>
            <w:left w:w="100" w:type="dxa"/>
            <w:bottom w:w="100" w:type="dxa"/>
            <w:right w:w="100" w:type="dxa"/>
          </w:tcMar>
        </w:tcPr>
        <w:p w14:paraId="527EEDFB" w14:textId="77777777" w:rsidR="00B83022" w:rsidRDefault="00000000">
          <w:pPr>
            <w:widowControl w:val="0"/>
            <w:pBdr>
              <w:top w:val="nil"/>
              <w:left w:val="nil"/>
              <w:bottom w:val="nil"/>
              <w:right w:val="nil"/>
              <w:between w:val="nil"/>
            </w:pBdr>
            <w:jc w:val="right"/>
            <w:rPr>
              <w:color w:val="B7B7B7"/>
              <w:sz w:val="16"/>
              <w:szCs w:val="16"/>
            </w:rPr>
          </w:pPr>
          <w:r>
            <w:rPr>
              <w:noProof/>
              <w:color w:val="B7B7B7"/>
              <w:sz w:val="16"/>
              <w:szCs w:val="16"/>
            </w:rPr>
            <w:drawing>
              <wp:inline distT="114300" distB="114300" distL="114300" distR="114300" wp14:anchorId="36CF6A69" wp14:editId="4E321044">
                <wp:extent cx="733425" cy="228600"/>
                <wp:effectExtent l="0" t="0" r="0" b="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33425" cy="228600"/>
                        </a:xfrm>
                        <a:prstGeom prst="rect">
                          <a:avLst/>
                        </a:prstGeom>
                        <a:ln/>
                      </pic:spPr>
                    </pic:pic>
                  </a:graphicData>
                </a:graphic>
              </wp:inline>
            </w:drawing>
          </w:r>
        </w:p>
      </w:tc>
    </w:tr>
  </w:tbl>
  <w:p w14:paraId="48854224" w14:textId="77777777" w:rsidR="00B83022" w:rsidRDefault="00B83022">
    <w:pPr>
      <w:spacing w:line="14" w:lineRule="auto"/>
      <w:rPr>
        <w:color w:val="B7B7B7"/>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2336A" w14:textId="77777777" w:rsidR="00B83022" w:rsidRDefault="00B83022">
    <w:pPr>
      <w:pBdr>
        <w:top w:val="nil"/>
        <w:left w:val="nil"/>
        <w:bottom w:val="nil"/>
        <w:right w:val="nil"/>
        <w:between w:val="nil"/>
      </w:pBd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2A0EA" w14:textId="77777777" w:rsidR="004F18E6" w:rsidRDefault="004F18E6">
      <w:r>
        <w:separator/>
      </w:r>
    </w:p>
  </w:footnote>
  <w:footnote w:type="continuationSeparator" w:id="0">
    <w:p w14:paraId="5B7B02D9" w14:textId="77777777" w:rsidR="004F18E6" w:rsidRDefault="004F1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12B4B" w14:textId="77777777" w:rsidR="00B83022" w:rsidRDefault="00B83022">
    <w:pPr>
      <w:pBdr>
        <w:top w:val="nil"/>
        <w:left w:val="nil"/>
        <w:bottom w:val="nil"/>
        <w:right w:val="nil"/>
        <w:between w:val="nil"/>
      </w:pBd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0D504" w14:textId="77777777" w:rsidR="00B83022" w:rsidRDefault="00000000">
    <w:pPr>
      <w:spacing w:line="14" w:lineRule="auto"/>
    </w:pPr>
    <w:r>
      <w:rPr>
        <w:noProof/>
      </w:rPr>
      <w:drawing>
        <wp:anchor distT="0" distB="0" distL="0" distR="0" simplePos="0" relativeHeight="251658240" behindDoc="0" locked="0" layoutInCell="1" hidden="0" allowOverlap="1" wp14:anchorId="0DB24AF5" wp14:editId="0BF25579">
          <wp:simplePos x="0" y="0"/>
          <wp:positionH relativeFrom="page">
            <wp:posOffset>180975</wp:posOffset>
          </wp:positionH>
          <wp:positionV relativeFrom="page">
            <wp:posOffset>322211</wp:posOffset>
          </wp:positionV>
          <wp:extent cx="891824" cy="552399"/>
          <wp:effectExtent l="0" t="0" r="0" b="0"/>
          <wp:wrapNone/>
          <wp:docPr id="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891824" cy="552399"/>
                  </a:xfrm>
                  <a:prstGeom prst="rect">
                    <a:avLst/>
                  </a:prstGeom>
                  <a:ln/>
                </pic:spPr>
              </pic:pic>
            </a:graphicData>
          </a:graphic>
        </wp:anchor>
      </w:drawing>
    </w:r>
  </w:p>
  <w:tbl>
    <w:tblPr>
      <w:tblStyle w:val="af2"/>
      <w:tblW w:w="12210" w:type="dxa"/>
      <w:tblInd w:w="-360" w:type="dxa"/>
      <w:tblLayout w:type="fixed"/>
      <w:tblLook w:val="0600" w:firstRow="0" w:lastRow="0" w:firstColumn="0" w:lastColumn="0" w:noHBand="1" w:noVBand="1"/>
    </w:tblPr>
    <w:tblGrid>
      <w:gridCol w:w="2010"/>
      <w:gridCol w:w="4125"/>
      <w:gridCol w:w="255"/>
      <w:gridCol w:w="1950"/>
      <w:gridCol w:w="3870"/>
    </w:tblGrid>
    <w:tr w:rsidR="00B83022" w14:paraId="33AAB6A8" w14:textId="77777777">
      <w:trPr>
        <w:trHeight w:val="1145"/>
      </w:trPr>
      <w:tc>
        <w:tcPr>
          <w:tcW w:w="2010" w:type="dxa"/>
          <w:tcBorders>
            <w:top w:val="nil"/>
            <w:left w:val="nil"/>
            <w:bottom w:val="nil"/>
            <w:right w:val="nil"/>
          </w:tcBorders>
          <w:tcMar>
            <w:top w:w="0" w:type="dxa"/>
            <w:left w:w="0" w:type="dxa"/>
            <w:bottom w:w="0" w:type="dxa"/>
            <w:right w:w="0" w:type="dxa"/>
          </w:tcMar>
          <w:vAlign w:val="bottom"/>
        </w:tcPr>
        <w:p w14:paraId="7DB8AF93" w14:textId="77777777" w:rsidR="00B83022" w:rsidRDefault="00B83022">
          <w:pPr>
            <w:spacing w:before="40"/>
            <w:ind w:left="270"/>
            <w:rPr>
              <w:rFonts w:ascii="Montserrat" w:eastAsia="Montserrat" w:hAnsi="Montserrat" w:cs="Montserrat"/>
              <w:color w:val="999999"/>
              <w:sz w:val="22"/>
              <w:szCs w:val="22"/>
            </w:rPr>
          </w:pPr>
        </w:p>
      </w:tc>
      <w:tc>
        <w:tcPr>
          <w:tcW w:w="4125" w:type="dxa"/>
          <w:tcBorders>
            <w:top w:val="nil"/>
            <w:left w:val="nil"/>
            <w:bottom w:val="nil"/>
            <w:right w:val="nil"/>
          </w:tcBorders>
          <w:tcMar>
            <w:top w:w="0" w:type="dxa"/>
            <w:left w:w="0" w:type="dxa"/>
            <w:bottom w:w="0" w:type="dxa"/>
            <w:right w:w="0" w:type="dxa"/>
          </w:tcMar>
          <w:vAlign w:val="center"/>
        </w:tcPr>
        <w:p w14:paraId="3134924A" w14:textId="77777777" w:rsidR="00B83022" w:rsidRDefault="00000000">
          <w:pPr>
            <w:ind w:right="-522"/>
            <w:rPr>
              <w:b/>
              <w:color w:val="1155CC"/>
              <w:sz w:val="34"/>
              <w:szCs w:val="34"/>
            </w:rPr>
          </w:pPr>
          <w:r>
            <w:rPr>
              <w:b/>
              <w:sz w:val="28"/>
              <w:szCs w:val="28"/>
            </w:rPr>
            <w:t xml:space="preserve">M7L2 QUIZ: </w:t>
          </w:r>
          <w:r>
            <w:rPr>
              <w:b/>
              <w:color w:val="FF0000"/>
              <w:sz w:val="28"/>
              <w:szCs w:val="28"/>
            </w:rPr>
            <w:t>ANSWER KEY</w:t>
          </w:r>
          <w:r>
            <w:rPr>
              <w:b/>
              <w:sz w:val="28"/>
              <w:szCs w:val="28"/>
            </w:rPr>
            <w:t xml:space="preserve"> </w:t>
          </w:r>
          <w:r>
            <w:rPr>
              <w:b/>
              <w:color w:val="0B5394"/>
              <w:sz w:val="42"/>
              <w:szCs w:val="42"/>
            </w:rPr>
            <w:br/>
          </w:r>
          <w:r>
            <w:rPr>
              <w:b/>
              <w:color w:val="1155CC"/>
              <w:sz w:val="36"/>
              <w:szCs w:val="36"/>
            </w:rPr>
            <w:t>BUSINESS ETHICS</w:t>
          </w:r>
        </w:p>
      </w:tc>
      <w:tc>
        <w:tcPr>
          <w:tcW w:w="255" w:type="dxa"/>
          <w:tcBorders>
            <w:top w:val="nil"/>
            <w:left w:val="nil"/>
            <w:bottom w:val="nil"/>
            <w:right w:val="nil"/>
          </w:tcBorders>
          <w:tcMar>
            <w:top w:w="0" w:type="dxa"/>
            <w:left w:w="0" w:type="dxa"/>
            <w:bottom w:w="0" w:type="dxa"/>
            <w:right w:w="0" w:type="dxa"/>
          </w:tcMar>
          <w:vAlign w:val="center"/>
        </w:tcPr>
        <w:p w14:paraId="48DCEC56" w14:textId="77777777" w:rsidR="00B83022" w:rsidRDefault="00B83022">
          <w:pPr>
            <w:pStyle w:val="Heading2"/>
            <w:widowControl w:val="0"/>
            <w:spacing w:after="0" w:line="276" w:lineRule="auto"/>
            <w:ind w:firstLine="450"/>
            <w:jc w:val="right"/>
            <w:rPr>
              <w:color w:val="B7B7B7"/>
              <w:vertAlign w:val="superscript"/>
            </w:rPr>
          </w:pPr>
          <w:bookmarkStart w:id="1" w:name="_heading=h.30j0zll" w:colFirst="0" w:colLast="0"/>
          <w:bookmarkEnd w:id="1"/>
        </w:p>
      </w:tc>
      <w:tc>
        <w:tcPr>
          <w:tcW w:w="1950" w:type="dxa"/>
          <w:tcBorders>
            <w:top w:val="nil"/>
            <w:left w:val="nil"/>
            <w:bottom w:val="nil"/>
            <w:right w:val="nil"/>
          </w:tcBorders>
          <w:tcMar>
            <w:top w:w="0" w:type="dxa"/>
            <w:left w:w="0" w:type="dxa"/>
            <w:bottom w:w="0" w:type="dxa"/>
            <w:right w:w="0" w:type="dxa"/>
          </w:tcMar>
          <w:vAlign w:val="center"/>
        </w:tcPr>
        <w:p w14:paraId="5E6375B5" w14:textId="77777777" w:rsidR="00B83022" w:rsidRDefault="00000000">
          <w:pPr>
            <w:pStyle w:val="Heading2"/>
            <w:widowControl w:val="0"/>
            <w:spacing w:after="0" w:line="276" w:lineRule="auto"/>
            <w:ind w:firstLine="450"/>
            <w:jc w:val="right"/>
            <w:rPr>
              <w:color w:val="B7B7B7"/>
              <w:vertAlign w:val="superscript"/>
            </w:rPr>
          </w:pPr>
          <w:bookmarkStart w:id="2" w:name="_heading=h.1fob9te" w:colFirst="0" w:colLast="0"/>
          <w:bookmarkEnd w:id="2"/>
          <w:r>
            <w:rPr>
              <w:color w:val="B7B7B7"/>
              <w:vertAlign w:val="superscript"/>
            </w:rPr>
            <w:t xml:space="preserve">NAME: CLASS PERIOD: </w:t>
          </w:r>
        </w:p>
        <w:p w14:paraId="28A7921F" w14:textId="77777777" w:rsidR="00B83022" w:rsidRDefault="00000000">
          <w:pPr>
            <w:pStyle w:val="Heading2"/>
            <w:widowControl w:val="0"/>
            <w:spacing w:after="0" w:line="276" w:lineRule="auto"/>
            <w:ind w:firstLine="450"/>
            <w:jc w:val="right"/>
            <w:rPr>
              <w:color w:val="B7B7B7"/>
              <w:vertAlign w:val="superscript"/>
            </w:rPr>
          </w:pPr>
          <w:bookmarkStart w:id="3" w:name="_heading=h.4d34og8" w:colFirst="0" w:colLast="0"/>
          <w:bookmarkEnd w:id="3"/>
          <w:r>
            <w:rPr>
              <w:color w:val="B7B7B7"/>
              <w:vertAlign w:val="superscript"/>
            </w:rPr>
            <w:t xml:space="preserve">DATE: </w:t>
          </w:r>
        </w:p>
      </w:tc>
      <w:tc>
        <w:tcPr>
          <w:tcW w:w="3870" w:type="dxa"/>
          <w:tcBorders>
            <w:top w:val="nil"/>
            <w:left w:val="nil"/>
            <w:bottom w:val="nil"/>
            <w:right w:val="nil"/>
          </w:tcBorders>
          <w:tcMar>
            <w:top w:w="0" w:type="dxa"/>
            <w:left w:w="0" w:type="dxa"/>
            <w:bottom w:w="0" w:type="dxa"/>
            <w:right w:w="0" w:type="dxa"/>
          </w:tcMar>
          <w:vAlign w:val="center"/>
        </w:tcPr>
        <w:p w14:paraId="3F9D8248" w14:textId="77777777" w:rsidR="00B83022" w:rsidRDefault="00000000">
          <w:pPr>
            <w:widowControl w:val="0"/>
            <w:rPr>
              <w:color w:val="B7B7B7"/>
              <w:sz w:val="24"/>
              <w:szCs w:val="24"/>
              <w:vertAlign w:val="superscript"/>
            </w:rPr>
          </w:pPr>
          <w:r>
            <w:rPr>
              <w:color w:val="B7B7B7"/>
              <w:sz w:val="24"/>
              <w:szCs w:val="24"/>
              <w:vertAlign w:val="superscript"/>
            </w:rPr>
            <w:t>__________________________________________</w:t>
          </w:r>
        </w:p>
        <w:p w14:paraId="189BE7E3" w14:textId="77777777" w:rsidR="00B83022" w:rsidRDefault="00000000">
          <w:pPr>
            <w:widowControl w:val="0"/>
            <w:rPr>
              <w:color w:val="B7B7B7"/>
              <w:sz w:val="24"/>
              <w:szCs w:val="24"/>
              <w:vertAlign w:val="superscript"/>
            </w:rPr>
          </w:pPr>
          <w:r>
            <w:rPr>
              <w:color w:val="B7B7B7"/>
              <w:sz w:val="24"/>
              <w:szCs w:val="24"/>
              <w:vertAlign w:val="superscript"/>
            </w:rPr>
            <w:t>__________________________________________</w:t>
          </w:r>
        </w:p>
        <w:p w14:paraId="301BC03D" w14:textId="77777777" w:rsidR="00B83022" w:rsidRDefault="00000000">
          <w:pPr>
            <w:widowControl w:val="0"/>
            <w:rPr>
              <w:color w:val="B7B7B7"/>
              <w:sz w:val="24"/>
              <w:szCs w:val="24"/>
              <w:vertAlign w:val="superscript"/>
            </w:rPr>
          </w:pPr>
          <w:r>
            <w:rPr>
              <w:color w:val="B7B7B7"/>
              <w:sz w:val="24"/>
              <w:szCs w:val="24"/>
              <w:vertAlign w:val="superscript"/>
            </w:rPr>
            <w:t>__________________________________________</w:t>
          </w:r>
        </w:p>
      </w:tc>
    </w:tr>
    <w:tr w:rsidR="00B83022" w14:paraId="3798FA8A" w14:textId="77777777">
      <w:trPr>
        <w:trHeight w:val="419"/>
      </w:trPr>
      <w:tc>
        <w:tcPr>
          <w:tcW w:w="2010" w:type="dxa"/>
          <w:tcBorders>
            <w:top w:val="nil"/>
            <w:left w:val="nil"/>
            <w:bottom w:val="nil"/>
            <w:right w:val="nil"/>
          </w:tcBorders>
          <w:shd w:val="clear" w:color="auto" w:fill="003377"/>
          <w:tcMar>
            <w:top w:w="0" w:type="dxa"/>
            <w:left w:w="0" w:type="dxa"/>
            <w:bottom w:w="0" w:type="dxa"/>
            <w:right w:w="0" w:type="dxa"/>
          </w:tcMar>
          <w:vAlign w:val="center"/>
        </w:tcPr>
        <w:p w14:paraId="372E2459" w14:textId="77777777" w:rsidR="00B83022" w:rsidRDefault="00B83022">
          <w:pPr>
            <w:pStyle w:val="Heading2"/>
            <w:widowControl w:val="0"/>
            <w:spacing w:before="80" w:after="0"/>
            <w:ind w:firstLine="450"/>
            <w:rPr>
              <w:rFonts w:ascii="Oswald SemiBold" w:eastAsia="Oswald SemiBold" w:hAnsi="Oswald SemiBold" w:cs="Oswald SemiBold"/>
              <w:color w:val="FFFFFF"/>
              <w:sz w:val="32"/>
              <w:szCs w:val="32"/>
              <w:vertAlign w:val="superscript"/>
            </w:rPr>
          </w:pPr>
          <w:bookmarkStart w:id="4" w:name="_heading=h.tyjcwt" w:colFirst="0" w:colLast="0"/>
          <w:bookmarkEnd w:id="4"/>
        </w:p>
      </w:tc>
      <w:tc>
        <w:tcPr>
          <w:tcW w:w="6330" w:type="dxa"/>
          <w:gridSpan w:val="3"/>
          <w:tcBorders>
            <w:top w:val="nil"/>
            <w:left w:val="nil"/>
            <w:bottom w:val="nil"/>
            <w:right w:val="nil"/>
          </w:tcBorders>
          <w:shd w:val="clear" w:color="auto" w:fill="003377"/>
          <w:tcMar>
            <w:top w:w="0" w:type="dxa"/>
            <w:left w:w="0" w:type="dxa"/>
            <w:bottom w:w="0" w:type="dxa"/>
            <w:right w:w="0" w:type="dxa"/>
          </w:tcMar>
          <w:vAlign w:val="center"/>
        </w:tcPr>
        <w:p w14:paraId="00353198" w14:textId="77777777" w:rsidR="00B83022" w:rsidRDefault="00000000">
          <w:pPr>
            <w:pStyle w:val="Heading2"/>
            <w:widowControl w:val="0"/>
            <w:spacing w:before="180" w:after="0"/>
            <w:ind w:left="90"/>
            <w:rPr>
              <w:color w:val="FFFFFF"/>
              <w:sz w:val="30"/>
              <w:szCs w:val="30"/>
              <w:vertAlign w:val="superscript"/>
            </w:rPr>
          </w:pPr>
          <w:bookmarkStart w:id="5" w:name="_heading=h.3dy6vkm" w:colFirst="0" w:colLast="0"/>
          <w:bookmarkEnd w:id="5"/>
          <w:r>
            <w:rPr>
              <w:color w:val="FFFFFF"/>
              <w:sz w:val="30"/>
              <w:szCs w:val="30"/>
              <w:vertAlign w:val="superscript"/>
            </w:rPr>
            <w:t>MODULE 7, LESSON 2:  BUSINESS ETHICS</w:t>
          </w:r>
        </w:p>
      </w:tc>
      <w:tc>
        <w:tcPr>
          <w:tcW w:w="3870" w:type="dxa"/>
          <w:tcBorders>
            <w:top w:val="nil"/>
            <w:left w:val="nil"/>
            <w:bottom w:val="nil"/>
            <w:right w:val="nil"/>
          </w:tcBorders>
          <w:shd w:val="clear" w:color="auto" w:fill="003377"/>
          <w:tcMar>
            <w:top w:w="0" w:type="dxa"/>
            <w:left w:w="0" w:type="dxa"/>
            <w:bottom w:w="0" w:type="dxa"/>
            <w:right w:w="0" w:type="dxa"/>
          </w:tcMar>
          <w:vAlign w:val="center"/>
        </w:tcPr>
        <w:p w14:paraId="13BC3DBB" w14:textId="77777777" w:rsidR="00B83022" w:rsidRDefault="00B83022">
          <w:pPr>
            <w:pStyle w:val="Heading2"/>
            <w:widowControl w:val="0"/>
            <w:spacing w:before="80" w:after="0"/>
            <w:ind w:firstLine="450"/>
            <w:rPr>
              <w:rFonts w:ascii="Oswald SemiBold" w:eastAsia="Oswald SemiBold" w:hAnsi="Oswald SemiBold" w:cs="Oswald SemiBold"/>
              <w:color w:val="FFFFFF"/>
              <w:sz w:val="32"/>
              <w:szCs w:val="32"/>
              <w:vertAlign w:val="superscript"/>
            </w:rPr>
          </w:pPr>
          <w:bookmarkStart w:id="6" w:name="_heading=h.1t3h5sf" w:colFirst="0" w:colLast="0"/>
          <w:bookmarkEnd w:id="6"/>
        </w:p>
      </w:tc>
    </w:tr>
  </w:tbl>
  <w:p w14:paraId="02D04C8C" w14:textId="77777777" w:rsidR="00B83022" w:rsidRDefault="00B83022"/>
  <w:p w14:paraId="0C153655" w14:textId="77777777" w:rsidR="00B83022" w:rsidRDefault="00B83022">
    <w:pPr>
      <w:rPr>
        <w:sz w:val="2"/>
        <w:szCs w:val="2"/>
      </w:rPr>
    </w:pPr>
  </w:p>
  <w:p w14:paraId="24D21973" w14:textId="77777777" w:rsidR="00B83022" w:rsidRDefault="00B83022">
    <w:pPr>
      <w:spacing w:before="4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A4931" w14:textId="77777777" w:rsidR="00B83022" w:rsidRDefault="00B83022">
    <w:pPr>
      <w:pBdr>
        <w:top w:val="nil"/>
        <w:left w:val="nil"/>
        <w:bottom w:val="nil"/>
        <w:right w:val="nil"/>
        <w:between w:val="nil"/>
      </w:pBd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7277B3"/>
    <w:multiLevelType w:val="multilevel"/>
    <w:tmpl w:val="D9D452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45970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022"/>
    <w:rsid w:val="0033110C"/>
    <w:rsid w:val="004F18E6"/>
    <w:rsid w:val="00800415"/>
    <w:rsid w:val="00B83022"/>
    <w:rsid w:val="00C90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AF602C"/>
  <w15:docId w15:val="{6E284EBE-1036-8948-BC09-404B57241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666666"/>
        <w:sz w:val="18"/>
        <w:szCs w:val="18"/>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after="200"/>
      <w:ind w:left="450"/>
      <w:outlineLvl w:val="1"/>
    </w:pPr>
    <w:rPr>
      <w:b/>
      <w:color w:val="0B5394"/>
      <w:sz w:val="24"/>
      <w:szCs w:val="24"/>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sz w:val="24"/>
      <w:szCs w:val="24"/>
    </w:rPr>
  </w:style>
  <w:style w:type="paragraph" w:styleId="Heading5">
    <w:name w:val="heading 5"/>
    <w:basedOn w:val="Normal"/>
    <w:next w:val="Normal"/>
    <w:uiPriority w:val="9"/>
    <w:semiHidden/>
    <w:unhideWhenUsed/>
    <w:qFormat/>
    <w:pPr>
      <w:keepNext/>
      <w:keepLines/>
      <w:spacing w:before="240" w:after="80"/>
      <w:outlineLvl w:val="4"/>
    </w:pPr>
    <w:rPr>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FE3805"/>
    <w:pPr>
      <w:ind w:left="720"/>
      <w:contextualSpacing/>
    </w:p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axios.com/florida-dont-say-gay-bill-a370fae1-9381-4326-99a1-2781ad15db29.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ho.int/en/news-room/fact-sheets/detail/obesity-and-overweigh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washingtonpost.com/business/2020/02/14/ice-cream-unilever-kid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nbc.com/2022/03/07/ukraine-news-mcdonalds-declines-to-comment-on-war-has-exposure-in-russia.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F0zmkkv68e0AreigOBrL6mbb8w==">AMUW2mWgRK9yk/NVKEwG7cncxz5LkkwOdQw5MDkYCE2dFRloTY802enYhCtl/zDnXOt13L9l5ZGgPydzxSLYPm0dSD8H2NZ7MbO2tHKi3sk0nH887DUsev3/Ifd3T3197gOk0nCTSEXTl2t/ArrasJFWKom/daE2qxn8IJI+lohsbuxzGZ5EFFW6M1btNtcWDlSWucf0lHZmv2hIDSRQwgKT+c9wTJN+mA==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706</Words>
  <Characters>4030</Characters>
  <Application>Microsoft Office Word</Application>
  <DocSecurity>0</DocSecurity>
  <Lines>33</Lines>
  <Paragraphs>9</Paragraphs>
  <ScaleCrop>false</ScaleCrop>
  <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3</cp:revision>
  <dcterms:created xsi:type="dcterms:W3CDTF">2022-07-31T14:33:00Z</dcterms:created>
  <dcterms:modified xsi:type="dcterms:W3CDTF">2022-09-28T21:32:00Z</dcterms:modified>
</cp:coreProperties>
</file>