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left="270" w:firstLine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TRUE/FALSE (10 questions)</w:t>
      </w:r>
    </w:p>
    <w:p w:rsidR="00000000" w:rsidDel="00000000" w:rsidP="00000000" w:rsidRDefault="00000000" w:rsidRPr="00000000" w14:paraId="00000002">
      <w:pPr>
        <w:spacing w:after="200" w:lineRule="auto"/>
        <w:ind w:left="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p w:rsidR="00000000" w:rsidDel="00000000" w:rsidP="00000000" w:rsidRDefault="00000000" w:rsidRPr="00000000" w14:paraId="00000003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1.  </w:t>
        <w:tab/>
        <w:t xml:space="preserve">The game operations process begins in the creative minds of sports marketing professionals before any games are </w:t>
        <w:br w:type="textWrapping"/>
        <w:tab/>
        <w:tab/>
        <w:tab/>
        <w:t xml:space="preserve">played.</w:t>
      </w:r>
    </w:p>
    <w:p w:rsidR="00000000" w:rsidDel="00000000" w:rsidP="00000000" w:rsidRDefault="00000000" w:rsidRPr="00000000" w14:paraId="00000004">
      <w:pPr>
        <w:spacing w:line="480" w:lineRule="auto"/>
        <w:ind w:left="27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2.  </w:t>
        <w:tab/>
        <w:t xml:space="preserve">Game attractiveness refers to the customer’s perception of a specific segment of a game or event.</w:t>
      </w:r>
    </w:p>
    <w:p w:rsidR="00000000" w:rsidDel="00000000" w:rsidP="00000000" w:rsidRDefault="00000000" w:rsidRPr="00000000" w14:paraId="00000006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3.  </w:t>
        <w:tab/>
        <w:t xml:space="preserve">Game operations do not impact any other functions of the team’s business endeavors.</w:t>
      </w:r>
    </w:p>
    <w:p w:rsidR="00000000" w:rsidDel="00000000" w:rsidP="00000000" w:rsidRDefault="00000000" w:rsidRPr="00000000" w14:paraId="00000008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4.  </w:t>
        <w:tab/>
        <w:t xml:space="preserve">The COVID-19 pandemic will likely change the future of the in-game fan experience.</w:t>
      </w:r>
    </w:p>
    <w:p w:rsidR="00000000" w:rsidDel="00000000" w:rsidP="00000000" w:rsidRDefault="00000000" w:rsidRPr="00000000" w14:paraId="0000000A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5.  </w:t>
        <w:tab/>
        <w:t xml:space="preserve">Game attractiveness is a situational factor that varies from game to game and week to week.</w:t>
      </w:r>
    </w:p>
    <w:p w:rsidR="00000000" w:rsidDel="00000000" w:rsidP="00000000" w:rsidRDefault="00000000" w:rsidRPr="00000000" w14:paraId="0000000C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6.  </w:t>
        <w:tab/>
        <w:t xml:space="preserve">The fan experience begins the moment when a consumer begins thinking about purchasing a ticket to a game or </w:t>
        <w:br w:type="textWrapping"/>
        <w:tab/>
        <w:tab/>
        <w:tab/>
        <w:t xml:space="preserve">event.</w:t>
      </w:r>
    </w:p>
    <w:p w:rsidR="00000000" w:rsidDel="00000000" w:rsidP="00000000" w:rsidRDefault="00000000" w:rsidRPr="00000000" w14:paraId="0000000E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7.  </w:t>
        <w:tab/>
        <w:t xml:space="preserve">Stadium amenities can help to enhance the fan experience.</w:t>
      </w:r>
    </w:p>
    <w:p w:rsidR="00000000" w:rsidDel="00000000" w:rsidP="00000000" w:rsidRDefault="00000000" w:rsidRPr="00000000" w14:paraId="00000010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8.  </w:t>
        <w:tab/>
        <w:t xml:space="preserve">Apps do not impact fan experience, rather they are designed exclusively to provide sports and entertainment </w:t>
        <w:br w:type="textWrapping"/>
        <w:tab/>
        <w:tab/>
        <w:tab/>
        <w:t xml:space="preserve">organizations with a marketing tool.</w:t>
      </w:r>
    </w:p>
    <w:p w:rsidR="00000000" w:rsidDel="00000000" w:rsidP="00000000" w:rsidRDefault="00000000" w:rsidRPr="00000000" w14:paraId="00000012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9.  </w:t>
        <w:tab/>
        <w:t xml:space="preserve">The primary goal of game entertainment is to keep people employed.</w:t>
      </w:r>
    </w:p>
    <w:p w:rsidR="00000000" w:rsidDel="00000000" w:rsidP="00000000" w:rsidRDefault="00000000" w:rsidRPr="00000000" w14:paraId="00000014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480" w:lineRule="auto"/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10.  </w:t>
        <w:tab/>
        <w:t xml:space="preserve">Game operations help add value to sponsorship packages offered by teams.</w:t>
      </w:r>
    </w:p>
    <w:p w:rsidR="00000000" w:rsidDel="00000000" w:rsidP="00000000" w:rsidRDefault="00000000" w:rsidRPr="00000000" w14:paraId="00000016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2"/>
        <w:ind w:left="270" w:firstLine="0"/>
        <w:rPr/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2"/>
        <w:ind w:left="270" w:firstLine="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MULTIPLE CHOICE (5 questions)</w:t>
      </w:r>
    </w:p>
    <w:p w:rsidR="00000000" w:rsidDel="00000000" w:rsidP="00000000" w:rsidRDefault="00000000" w:rsidRPr="00000000" w14:paraId="00000019">
      <w:pPr>
        <w:spacing w:after="300" w:lineRule="auto"/>
        <w:ind w:left="270" w:firstLine="0"/>
        <w:rPr/>
      </w:pPr>
      <w:r w:rsidDel="00000000" w:rsidR="00000000" w:rsidRPr="00000000">
        <w:rPr>
          <w:rtl w:val="0"/>
        </w:rPr>
        <w:t xml:space="preserve">Identify the letter of the choice that best completes the statement or answers the question.</w:t>
      </w:r>
    </w:p>
    <w:p w:rsidR="00000000" w:rsidDel="00000000" w:rsidP="00000000" w:rsidRDefault="00000000" w:rsidRPr="00000000" w14:paraId="0000001A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1.  </w:t>
        <w:tab/>
        <w:t xml:space="preserve">_________ refers to the planning, organization and execution of game production, presentation, entertainment and </w:t>
        <w:br w:type="textWrapping"/>
        <w:tab/>
        <w:tab/>
        <w:tab/>
        <w:t xml:space="preserve">promotion.</w:t>
      </w:r>
    </w:p>
    <w:p w:rsidR="00000000" w:rsidDel="00000000" w:rsidP="00000000" w:rsidRDefault="00000000" w:rsidRPr="00000000" w14:paraId="0000001C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Game time</w:t>
        <w:tab/>
        <w:tab/>
        <w:tab/>
        <w:t xml:space="preserve">b.</w:t>
        <w:tab/>
        <w:t xml:space="preserve">Game entertainment</w:t>
      </w:r>
    </w:p>
    <w:p w:rsidR="00000000" w:rsidDel="00000000" w:rsidP="00000000" w:rsidRDefault="00000000" w:rsidRPr="00000000" w14:paraId="0000001D">
      <w:pPr>
        <w:spacing w:after="300" w:lineRule="auto"/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Game operations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1E">
      <w:pPr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2.  </w:t>
        <w:tab/>
        <w:t xml:space="preserve">Successful game operations can help the organization achieve its goals by _____.</w:t>
      </w:r>
    </w:p>
    <w:p w:rsidR="00000000" w:rsidDel="00000000" w:rsidP="00000000" w:rsidRDefault="00000000" w:rsidRPr="00000000" w14:paraId="0000001F">
      <w:pPr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Driving ticket sales</w:t>
      </w:r>
    </w:p>
    <w:p w:rsidR="00000000" w:rsidDel="00000000" w:rsidP="00000000" w:rsidRDefault="00000000" w:rsidRPr="00000000" w14:paraId="00000020">
      <w:pPr>
        <w:ind w:left="2160" w:firstLine="0"/>
        <w:rPr/>
      </w:pPr>
      <w:r w:rsidDel="00000000" w:rsidR="00000000" w:rsidRPr="00000000">
        <w:rPr>
          <w:rtl w:val="0"/>
        </w:rPr>
        <w:t xml:space="preserve">b.  </w:t>
        <w:tab/>
        <w:t xml:space="preserve">Increasing sponsorship sales opportunities</w:t>
      </w:r>
    </w:p>
    <w:p w:rsidR="00000000" w:rsidDel="00000000" w:rsidP="00000000" w:rsidRDefault="00000000" w:rsidRPr="00000000" w14:paraId="00000021">
      <w:pPr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Generating publicity</w:t>
      </w:r>
    </w:p>
    <w:p w:rsidR="00000000" w:rsidDel="00000000" w:rsidP="00000000" w:rsidRDefault="00000000" w:rsidRPr="00000000" w14:paraId="00000022">
      <w:pPr>
        <w:spacing w:after="300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23">
      <w:pPr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3.  </w:t>
        <w:tab/>
        <w:t xml:space="preserve">The team mascot performing high flying slam dunks at half-time is an example of __________.</w:t>
      </w:r>
    </w:p>
    <w:p w:rsidR="00000000" w:rsidDel="00000000" w:rsidP="00000000" w:rsidRDefault="00000000" w:rsidRPr="00000000" w14:paraId="00000024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Creative athleticism</w:t>
        <w:tab/>
        <w:tab/>
        <w:tab/>
      </w:r>
    </w:p>
    <w:p w:rsidR="00000000" w:rsidDel="00000000" w:rsidP="00000000" w:rsidRDefault="00000000" w:rsidRPr="00000000" w14:paraId="00000025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Game entertainment</w:t>
      </w:r>
    </w:p>
    <w:p w:rsidR="00000000" w:rsidDel="00000000" w:rsidP="00000000" w:rsidRDefault="00000000" w:rsidRPr="00000000" w14:paraId="00000026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Game procedure strategies</w:t>
        <w:tab/>
        <w:tab/>
      </w:r>
    </w:p>
    <w:p w:rsidR="00000000" w:rsidDel="00000000" w:rsidP="00000000" w:rsidRDefault="00000000" w:rsidRPr="00000000" w14:paraId="00000027">
      <w:pPr>
        <w:spacing w:after="300" w:lineRule="auto"/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28">
      <w:pPr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4.  </w:t>
        <w:tab/>
        <w:t xml:space="preserve">__________ enhances the overall fan experience by keeping them involved in the event throughout the course of the </w:t>
        <w:br w:type="textWrapping"/>
        <w:tab/>
        <w:tab/>
        <w:tab/>
        <w:t xml:space="preserve">entire game.</w:t>
      </w:r>
    </w:p>
    <w:p w:rsidR="00000000" w:rsidDel="00000000" w:rsidP="00000000" w:rsidRDefault="00000000" w:rsidRPr="00000000" w14:paraId="00000029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Game entertainment</w:t>
        <w:tab/>
        <w:tab/>
        <w:t xml:space="preserve">b.</w:t>
        <w:tab/>
        <w:t xml:space="preserve">Game attraction</w:t>
      </w:r>
    </w:p>
    <w:p w:rsidR="00000000" w:rsidDel="00000000" w:rsidP="00000000" w:rsidRDefault="00000000" w:rsidRPr="00000000" w14:paraId="0000002A">
      <w:pPr>
        <w:spacing w:after="300" w:lineRule="auto"/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Game integrity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2B">
      <w:pPr>
        <w:ind w:left="270" w:firstLine="0"/>
        <w:rPr/>
      </w:pPr>
      <w:r w:rsidDel="00000000" w:rsidR="00000000" w:rsidRPr="00000000">
        <w:rPr>
          <w:rtl w:val="0"/>
        </w:rPr>
        <w:t xml:space="preserve">_________</w:t>
        <w:tab/>
        <w:t xml:space="preserve">5.  </w:t>
        <w:tab/>
        <w:t xml:space="preserve">Which of the following is an event variable that contributes to game attractiveness?</w:t>
      </w:r>
    </w:p>
    <w:p w:rsidR="00000000" w:rsidDel="00000000" w:rsidP="00000000" w:rsidRDefault="00000000" w:rsidRPr="00000000" w14:paraId="0000002C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Give-aways</w:t>
        <w:tab/>
        <w:tab/>
        <w:tab/>
        <w:t xml:space="preserve">b.</w:t>
        <w:tab/>
        <w:t xml:space="preserve">Traditions</w:t>
      </w:r>
    </w:p>
    <w:p w:rsidR="00000000" w:rsidDel="00000000" w:rsidP="00000000" w:rsidRDefault="00000000" w:rsidRPr="00000000" w14:paraId="0000002D">
      <w:pPr>
        <w:spacing w:after="300" w:lineRule="auto"/>
        <w:ind w:left="1710" w:firstLine="450"/>
        <w:rPr/>
      </w:pPr>
      <w:r w:rsidDel="00000000" w:rsidR="00000000" w:rsidRPr="00000000">
        <w:rPr>
          <w:rtl w:val="0"/>
        </w:rPr>
        <w:t xml:space="preserve">c.</w:t>
        <w:tab/>
        <w:t xml:space="preserve">Opening day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2E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270" w:firstLine="0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SHORT ANSWER (2 questions)</w:t>
      </w:r>
    </w:p>
    <w:p w:rsidR="00000000" w:rsidDel="00000000" w:rsidP="00000000" w:rsidRDefault="00000000" w:rsidRPr="00000000" w14:paraId="0000002F">
      <w:pPr>
        <w:spacing w:after="2000" w:lineRule="auto"/>
        <w:ind w:left="270" w:firstLine="0"/>
        <w:rPr>
          <w:color w:val="ff0000"/>
        </w:rPr>
      </w:pPr>
      <w:r w:rsidDel="00000000" w:rsidR="00000000" w:rsidRPr="00000000">
        <w:rPr>
          <w:rtl w:val="0"/>
        </w:rPr>
        <w:t xml:space="preserve">1.</w:t>
        <w:tab/>
        <w:t xml:space="preserve">Provide three examples of areas where successful game operations can help an organization achieve its goals.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000" w:lineRule="auto"/>
        <w:ind w:left="27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List five elements of a game entertainment that could be incorporated into a sports marketer’s game operations plan.</w:t>
      </w:r>
    </w:p>
    <w:p w:rsidR="00000000" w:rsidDel="00000000" w:rsidP="00000000" w:rsidRDefault="00000000" w:rsidRPr="00000000" w14:paraId="00000031">
      <w:pPr>
        <w:pStyle w:val="Heading2"/>
        <w:ind w:left="270" w:firstLine="0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ESSAY (1 question)</w:t>
      </w:r>
    </w:p>
    <w:p w:rsidR="00000000" w:rsidDel="00000000" w:rsidP="00000000" w:rsidRDefault="00000000" w:rsidRPr="00000000" w14:paraId="00000032">
      <w:pPr>
        <w:ind w:left="27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Explain the role of game entertainment in the sports business model.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49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4A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4B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2023,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4C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D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1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34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5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10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6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tyjcwt" w:id="5"/>
          <w:bookmarkEnd w:id="5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7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3dy6vkm" w:id="6"/>
          <w:bookmarkEnd w:id="6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3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t3h5sf" w:id="7"/>
          <w:bookmarkEnd w:id="7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CLASS:</w:t>
          </w:r>
        </w:p>
        <w:p w:rsidR="00000000" w:rsidDel="00000000" w:rsidP="00000000" w:rsidRDefault="00000000" w:rsidRPr="00000000" w14:paraId="0000003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PERIOD: </w:t>
          </w:r>
        </w:p>
        <w:p w:rsidR="00000000" w:rsidDel="00000000" w:rsidP="00000000" w:rsidRDefault="00000000" w:rsidRPr="00000000" w14:paraId="0000003A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4d34og8" w:id="8"/>
          <w:bookmarkEnd w:id="8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B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C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2s8eyo1" w:id="9"/>
          <w:bookmarkEnd w:id="9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3D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heading=h.17dp8vu" w:id="10"/>
          <w:bookmarkEnd w:id="10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10: THE FAN EXPERIENCE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40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3rdcrjn" w:id="11"/>
          <w:bookmarkEnd w:id="11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1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200"/>
      <w:ind w:left="450"/>
      <w:outlineLvl w:val="1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GB7eCYjFGKAYUp6g50IiW6Penw==">CgMxLjAyCGguZ2pkZ3hzMgloLjMwajB6bGwyCWguMWZvYjl0ZTIJaC4zem55c2g3MgloLjJldDkycDAyCGgudHlqY3d0MgloLjNkeTZ2a20yCWguMXQzaDVzZjIJaC40ZDM0b2c4MgloLjJzOGV5bzEyCWguMTdkcDh2dTIJaC4zcmRjcmpuOAByITE0TFRRUlhjYV92MzFjQnNOWlQxeXFPUi1kQ1N1LVNuYw==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2021-08-27T16:24:00Z</dcterms:created>
</cp:coreProperties>
</file>